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620C0" w14:textId="4C44AAFC" w:rsidR="00973515" w:rsidRPr="00931A53" w:rsidRDefault="00973515" w:rsidP="00973515">
      <w:pPr>
        <w:pStyle w:val="CRCoverPage"/>
        <w:tabs>
          <w:tab w:val="right" w:pos="9639"/>
        </w:tabs>
        <w:spacing w:after="0"/>
        <w:rPr>
          <w:rFonts w:eastAsia="等线"/>
          <w:b/>
          <w:i/>
          <w:noProof/>
          <w:sz w:val="28"/>
          <w:lang w:eastAsia="zh-CN"/>
        </w:rPr>
      </w:pPr>
      <w:bookmarkStart w:id="0" w:name="_Hlk169793696"/>
      <w:bookmarkStart w:id="1" w:name="OLE_LINK10"/>
      <w:bookmarkStart w:id="2" w:name="OLE_LINK11"/>
      <w:bookmarkStart w:id="3" w:name="OLE_LINK16"/>
      <w:bookmarkStart w:id="4" w:name="OLE_LINK1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Pr>
            <w:rFonts w:eastAsia="等线" w:hint="eastAsia"/>
            <w:b/>
            <w:noProof/>
            <w:sz w:val="24"/>
            <w:lang w:eastAsia="zh-CN"/>
          </w:rPr>
          <w:t>7</w:t>
        </w:r>
      </w:fldSimple>
      <w:fldSimple w:instr=" DOCPROPERTY  MtgTitle  \* MERGEFORMAT "/>
      <w:r>
        <w:rPr>
          <w:b/>
          <w:i/>
          <w:noProof/>
          <w:sz w:val="28"/>
        </w:rPr>
        <w:tab/>
      </w:r>
      <w:fldSimple w:instr=" DOCPROPERTY  Tdoc#  \* MERGEFORMAT ">
        <w:r w:rsidRPr="00E13F3D">
          <w:rPr>
            <w:b/>
            <w:i/>
            <w:noProof/>
            <w:sz w:val="28"/>
          </w:rPr>
          <w:t>R2-240</w:t>
        </w:r>
        <w:r w:rsidR="005F31D5">
          <w:rPr>
            <w:rFonts w:eastAsia="等线" w:hint="eastAsia"/>
            <w:b/>
            <w:i/>
            <w:noProof/>
            <w:sz w:val="28"/>
            <w:lang w:eastAsia="zh-CN"/>
          </w:rPr>
          <w:t>6266</w:t>
        </w:r>
      </w:fldSimple>
    </w:p>
    <w:p w14:paraId="106319D4" w14:textId="77777777" w:rsidR="00973515" w:rsidRPr="00E52EC7" w:rsidRDefault="00000000" w:rsidP="00973515">
      <w:pPr>
        <w:pStyle w:val="CRCoverPage"/>
        <w:outlineLvl w:val="0"/>
        <w:rPr>
          <w:rFonts w:eastAsia="等线"/>
          <w:b/>
          <w:noProof/>
          <w:sz w:val="24"/>
          <w:lang w:eastAsia="zh-CN"/>
        </w:rPr>
      </w:pPr>
      <w:fldSimple w:instr=" DOCPROPERTY  Location  \* MERGEFORMAT ">
        <w:r w:rsidR="00973515" w:rsidRPr="006A34F0">
          <w:rPr>
            <w:b/>
            <w:noProof/>
            <w:sz w:val="24"/>
          </w:rPr>
          <w:t>Maastricht</w:t>
        </w:r>
        <w:r w:rsidR="00973515" w:rsidRPr="00BA51D9">
          <w:rPr>
            <w:b/>
            <w:noProof/>
            <w:sz w:val="24"/>
          </w:rPr>
          <w:t xml:space="preserve">, </w:t>
        </w:r>
      </w:fldSimple>
      <w:r w:rsidR="00973515">
        <w:rPr>
          <w:rFonts w:eastAsia="等线" w:hint="eastAsia"/>
          <w:b/>
          <w:noProof/>
          <w:sz w:val="24"/>
          <w:lang w:eastAsia="zh-CN"/>
        </w:rPr>
        <w:t>Netherlands</w:t>
      </w:r>
      <w:r w:rsidR="00973515">
        <w:rPr>
          <w:b/>
          <w:noProof/>
          <w:sz w:val="24"/>
        </w:rPr>
        <w:t xml:space="preserve">, </w:t>
      </w:r>
      <w:fldSimple w:instr=" DOCPROPERTY  StartDate  \* MERGEFORMAT ">
        <w:r w:rsidR="00973515">
          <w:rPr>
            <w:rFonts w:eastAsia="等线" w:hint="eastAsia"/>
            <w:b/>
            <w:noProof/>
            <w:sz w:val="24"/>
            <w:lang w:eastAsia="zh-CN"/>
          </w:rPr>
          <w:t>19</w:t>
        </w:r>
        <w:r w:rsidR="00973515" w:rsidRPr="00BA51D9">
          <w:rPr>
            <w:b/>
            <w:noProof/>
            <w:sz w:val="24"/>
          </w:rPr>
          <w:t xml:space="preserve">th </w:t>
        </w:r>
        <w:r w:rsidR="00973515">
          <w:rPr>
            <w:rFonts w:eastAsia="等线" w:hint="eastAsia"/>
            <w:b/>
            <w:noProof/>
            <w:sz w:val="24"/>
            <w:lang w:eastAsia="zh-CN"/>
          </w:rPr>
          <w:t xml:space="preserve">August </w:t>
        </w:r>
        <w:r w:rsidR="00973515" w:rsidRPr="00BA51D9">
          <w:rPr>
            <w:b/>
            <w:noProof/>
            <w:sz w:val="24"/>
          </w:rPr>
          <w:t>2024</w:t>
        </w:r>
      </w:fldSimple>
      <w:r w:rsidR="00973515">
        <w:rPr>
          <w:b/>
          <w:noProof/>
          <w:sz w:val="24"/>
        </w:rPr>
        <w:t xml:space="preserve"> - </w:t>
      </w:r>
      <w:fldSimple w:instr=" DOCPROPERTY  EndDate  \* MERGEFORMAT ">
        <w:r w:rsidR="00973515" w:rsidRPr="00BA51D9">
          <w:rPr>
            <w:b/>
            <w:noProof/>
            <w:sz w:val="24"/>
          </w:rPr>
          <w:t>2</w:t>
        </w:r>
        <w:r w:rsidR="00973515">
          <w:rPr>
            <w:rFonts w:eastAsia="等线" w:hint="eastAsia"/>
            <w:b/>
            <w:noProof/>
            <w:sz w:val="24"/>
            <w:lang w:eastAsia="zh-CN"/>
          </w:rPr>
          <w:t>3rd</w:t>
        </w:r>
        <w:r w:rsidR="00973515" w:rsidRPr="00BA51D9">
          <w:rPr>
            <w:b/>
            <w:noProof/>
            <w:sz w:val="24"/>
          </w:rPr>
          <w:t xml:space="preserve"> </w:t>
        </w:r>
        <w:r w:rsidR="00973515">
          <w:rPr>
            <w:rFonts w:eastAsia="等线" w:hint="eastAsia"/>
            <w:b/>
            <w:noProof/>
            <w:sz w:val="24"/>
            <w:lang w:eastAsia="zh-CN"/>
          </w:rPr>
          <w:t>August</w:t>
        </w:r>
        <w:r w:rsidR="00973515" w:rsidRPr="00BA51D9">
          <w:rPr>
            <w:b/>
            <w:noProof/>
            <w:sz w:val="24"/>
          </w:rPr>
          <w:t xml:space="preserve"> 2024</w:t>
        </w:r>
      </w:fldSimple>
    </w:p>
    <w:bookmarkEnd w:id="0"/>
    <w:bookmarkEnd w:id="1"/>
    <w:bookmarkEnd w:id="2"/>
    <w:bookmarkEnd w:id="3"/>
    <w:bookmarkEnd w:id="4"/>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rsidP="00C71F9C">
      <w:pPr>
        <w:pStyle w:val="1"/>
        <w:numPr>
          <w:ilvl w:val="0"/>
          <w:numId w:val="61"/>
        </w:numPr>
      </w:pPr>
      <w:bookmarkStart w:id="17" w:name="_Ref488331639"/>
      <w:r>
        <w:t>Introduction</w:t>
      </w:r>
      <w:bookmarkEnd w:id="17"/>
    </w:p>
    <w:p w14:paraId="306947F2" w14:textId="23A18D0C" w:rsidR="004E654F" w:rsidRDefault="004E654F" w:rsidP="004E654F">
      <w:pPr>
        <w:pStyle w:val="afb"/>
        <w:spacing w:before="120"/>
        <w:rPr>
          <w:rFonts w:eastAsia="等线"/>
          <w:lang w:eastAsia="zh-CN"/>
        </w:rPr>
      </w:pPr>
      <w:r w:rsidRPr="00B67F7B">
        <w:t xml:space="preserve">This is </w:t>
      </w:r>
      <w:bookmarkStart w:id="18" w:name="_Ref178064866"/>
      <w:r w:rsidRPr="00B67F7B">
        <w:t xml:space="preserve">to discuss </w:t>
      </w:r>
      <w:r w:rsidR="00EA6F2D">
        <w:rPr>
          <w:rFonts w:eastAsia="等线" w:hint="eastAsia"/>
          <w:lang w:eastAsia="zh-CN"/>
        </w:rPr>
        <w:t>Objective-1 of R19 NES</w:t>
      </w:r>
      <w:r w:rsidRPr="00B67F7B">
        <w:t>.</w:t>
      </w:r>
    </w:p>
    <w:p w14:paraId="5BE7C097" w14:textId="77777777" w:rsidR="005E4110" w:rsidRDefault="005E4110" w:rsidP="005E4110">
      <w:pPr>
        <w:numPr>
          <w:ilvl w:val="0"/>
          <w:numId w:val="54"/>
        </w:numPr>
        <w:pBdr>
          <w:top w:val="single" w:sz="4" w:space="1" w:color="auto"/>
          <w:left w:val="single" w:sz="4" w:space="4" w:color="auto"/>
          <w:bottom w:val="single" w:sz="4" w:space="1" w:color="auto"/>
          <w:right w:val="single" w:sz="4" w:space="4" w:color="auto"/>
        </w:pBdr>
        <w:spacing w:after="0"/>
        <w:ind w:left="400" w:hangingChars="200" w:hanging="40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4D447E1" w14:textId="77777777" w:rsidR="005E4110" w:rsidRPr="005A51E8" w:rsidRDefault="005E4110" w:rsidP="005E4110">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3ED67993" w14:textId="77777777" w:rsidR="005E4110" w:rsidRPr="00C80B1D" w:rsidRDefault="005E4110" w:rsidP="005E4110">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635AC278" w14:textId="77777777" w:rsidR="005E4110" w:rsidRPr="005E4110" w:rsidRDefault="005E4110" w:rsidP="004E654F">
      <w:pPr>
        <w:pStyle w:val="afb"/>
        <w:spacing w:before="120"/>
        <w:rPr>
          <w:rFonts w:eastAsia="等线"/>
          <w:lang w:val="en-US" w:eastAsia="zh-CN"/>
        </w:rPr>
      </w:pPr>
    </w:p>
    <w:bookmarkEnd w:id="18"/>
    <w:p w14:paraId="51F9E0A9" w14:textId="7E4803B9" w:rsidR="004E654F" w:rsidRDefault="004E654F" w:rsidP="00C71F9C">
      <w:pPr>
        <w:pStyle w:val="1"/>
        <w:numPr>
          <w:ilvl w:val="0"/>
          <w:numId w:val="54"/>
        </w:numPr>
        <w:jc w:val="both"/>
        <w:rPr>
          <w:rFonts w:eastAsia="等线"/>
          <w:lang w:eastAsia="zh-CN"/>
        </w:rPr>
      </w:pPr>
      <w:r>
        <w:t>Discussion</w:t>
      </w:r>
    </w:p>
    <w:p w14:paraId="14CDEBCD" w14:textId="0669E6B3" w:rsidR="00B633FB" w:rsidRDefault="00B633FB" w:rsidP="00F324CB">
      <w:pPr>
        <w:rPr>
          <w:rFonts w:eastAsia="等线"/>
          <w:lang w:eastAsia="zh-CN"/>
        </w:rPr>
      </w:pPr>
      <w:r>
        <w:rPr>
          <w:rFonts w:eastAsia="等线" w:hint="eastAsia"/>
          <w:lang w:eastAsia="zh-CN"/>
        </w:rPr>
        <w:t>Based on latest R1 conclusion</w:t>
      </w:r>
    </w:p>
    <w:p w14:paraId="4EF44E46" w14:textId="77777777" w:rsidR="00B633FB" w:rsidRPr="00CC6D59" w:rsidRDefault="00B633FB" w:rsidP="00B633FB">
      <w:pPr>
        <w:pBdr>
          <w:top w:val="single" w:sz="4" w:space="1" w:color="auto"/>
          <w:left w:val="single" w:sz="4" w:space="1" w:color="auto"/>
          <w:bottom w:val="single" w:sz="4" w:space="1" w:color="auto"/>
          <w:right w:val="single" w:sz="4" w:space="1" w:color="auto"/>
        </w:pBdr>
        <w:rPr>
          <w:rFonts w:eastAsiaTheme="minorEastAsia"/>
          <w:b/>
          <w:lang w:eastAsia="zh-CN"/>
        </w:rPr>
      </w:pPr>
      <w:r w:rsidRPr="00CC6D59">
        <w:rPr>
          <w:rFonts w:eastAsiaTheme="minorEastAsia"/>
          <w:b/>
          <w:highlight w:val="green"/>
          <w:lang w:eastAsia="zh-CN"/>
        </w:rPr>
        <w:t>Agreement</w:t>
      </w:r>
    </w:p>
    <w:p w14:paraId="0D6BB7D6" w14:textId="77777777" w:rsidR="00B633FB" w:rsidRPr="00CC6D59" w:rsidRDefault="00B633FB" w:rsidP="00B633FB">
      <w:pPr>
        <w:pStyle w:val="ListParagraph1"/>
        <w:numPr>
          <w:ilvl w:val="0"/>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78784F80" w14:textId="77777777" w:rsidR="00B633FB" w:rsidRPr="00CC6D59" w:rsidRDefault="00B633FB" w:rsidP="00B633FB">
      <w:pPr>
        <w:pStyle w:val="ListParagraph1"/>
        <w:numPr>
          <w:ilvl w:val="1"/>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rPr>
      </w:pPr>
      <w:r w:rsidRPr="00CC6D59">
        <w:rPr>
          <w:sz w:val="20"/>
          <w:szCs w:val="20"/>
          <w:lang w:eastAsia="ko-KR"/>
        </w:rPr>
        <w:t>Support RRC based signaling to indicate on-demand SSB transmission on the cell.</w:t>
      </w:r>
    </w:p>
    <w:p w14:paraId="3A8EDBA2" w14:textId="77777777" w:rsidR="00B633FB" w:rsidRPr="00CC6D59" w:rsidRDefault="00B633FB" w:rsidP="00B633FB">
      <w:pPr>
        <w:pStyle w:val="ListParagraph1"/>
        <w:numPr>
          <w:ilvl w:val="1"/>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rPr>
      </w:pPr>
      <w:r w:rsidRPr="00CC6D59">
        <w:rPr>
          <w:sz w:val="20"/>
          <w:szCs w:val="20"/>
          <w:lang w:eastAsia="ko-KR"/>
        </w:rPr>
        <w:t>Support MAC CE based signaling to indicate on-demand SSB transmission on the cell.</w:t>
      </w:r>
    </w:p>
    <w:p w14:paraId="158CB2B1" w14:textId="77777777" w:rsidR="00B633FB" w:rsidRPr="00CC6D59" w:rsidRDefault="00B633FB" w:rsidP="00B633FB">
      <w:pPr>
        <w:pStyle w:val="ListParagraph1"/>
        <w:numPr>
          <w:ilvl w:val="1"/>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rPr>
      </w:pPr>
      <w:r w:rsidRPr="00CC6D59">
        <w:rPr>
          <w:sz w:val="20"/>
          <w:szCs w:val="20"/>
          <w:lang w:eastAsia="ko-KR"/>
        </w:rPr>
        <w:t>FFS: Whether to support DCI based signaling to indicate on-demand SSB transmission on the cell.</w:t>
      </w:r>
    </w:p>
    <w:p w14:paraId="51AFE5CD" w14:textId="77777777" w:rsidR="00B633FB" w:rsidRPr="00CC6D59" w:rsidRDefault="00B633FB" w:rsidP="00B633FB">
      <w:pPr>
        <w:pStyle w:val="ListParagraph1"/>
        <w:numPr>
          <w:ilvl w:val="2"/>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640FB779" w14:textId="77777777" w:rsidR="00B633FB" w:rsidRPr="00CC6D59" w:rsidRDefault="00B633FB" w:rsidP="00B633FB">
      <w:pPr>
        <w:pStyle w:val="ListParagraph1"/>
        <w:numPr>
          <w:ilvl w:val="2"/>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rPr>
      </w:pPr>
      <w:r w:rsidRPr="00CC6D59">
        <w:rPr>
          <w:sz w:val="20"/>
          <w:szCs w:val="20"/>
          <w:lang w:eastAsia="ko-KR"/>
        </w:rPr>
        <w:t>If supported, details on DCI including UE-specific or group-common DCI, DCI contents, etc.</w:t>
      </w:r>
    </w:p>
    <w:p w14:paraId="49FE7A2B" w14:textId="77777777" w:rsidR="00B633FB" w:rsidRPr="006C7701" w:rsidRDefault="00B633FB" w:rsidP="00B633FB">
      <w:pPr>
        <w:pStyle w:val="ListParagraph1"/>
        <w:numPr>
          <w:ilvl w:val="1"/>
          <w:numId w:val="55"/>
        </w:numPr>
        <w:pBdr>
          <w:top w:val="single" w:sz="4" w:space="1" w:color="auto"/>
          <w:left w:val="single" w:sz="4" w:space="1" w:color="auto"/>
          <w:bottom w:val="single" w:sz="4" w:space="1" w:color="auto"/>
          <w:right w:val="single" w:sz="4" w:space="1" w:color="auto"/>
        </w:pBdr>
        <w:ind w:left="357" w:hanging="357"/>
        <w:jc w:val="both"/>
        <w:rPr>
          <w:rFonts w:eastAsia="Malgun Gothic"/>
          <w:sz w:val="20"/>
          <w:szCs w:val="20"/>
          <w:highlight w:val="yellow"/>
        </w:rPr>
      </w:pPr>
      <w:r w:rsidRPr="006C7701">
        <w:rPr>
          <w:rFonts w:eastAsiaTheme="minorEastAsia"/>
          <w:sz w:val="20"/>
          <w:szCs w:val="20"/>
          <w:highlight w:val="yellow"/>
          <w:lang w:eastAsia="ko-KR"/>
        </w:rPr>
        <w:t xml:space="preserve">FFS: Scenarios where the above </w:t>
      </w:r>
      <w:proofErr w:type="spellStart"/>
      <w:r w:rsidRPr="006C7701">
        <w:rPr>
          <w:rFonts w:eastAsiaTheme="minorEastAsia"/>
          <w:sz w:val="20"/>
          <w:szCs w:val="20"/>
          <w:highlight w:val="yellow"/>
          <w:lang w:eastAsia="ko-KR"/>
        </w:rPr>
        <w:t>signalings</w:t>
      </w:r>
      <w:proofErr w:type="spellEnd"/>
      <w:r w:rsidRPr="006C7701">
        <w:rPr>
          <w:rFonts w:eastAsiaTheme="minorEastAsia"/>
          <w:sz w:val="20"/>
          <w:szCs w:val="20"/>
          <w:highlight w:val="yellow"/>
          <w:lang w:eastAsia="ko-KR"/>
        </w:rPr>
        <w:t xml:space="preserve"> are applicable</w:t>
      </w:r>
    </w:p>
    <w:p w14:paraId="258A8A9C" w14:textId="018FF5B3" w:rsidR="00B633FB" w:rsidRDefault="006C7701" w:rsidP="00B633FB">
      <w:pPr>
        <w:spacing w:beforeLines="50" w:before="120"/>
        <w:rPr>
          <w:rFonts w:eastAsia="等线"/>
          <w:lang w:eastAsia="zh-CN"/>
        </w:rPr>
      </w:pPr>
      <w:r>
        <w:rPr>
          <w:rFonts w:eastAsia="等线" w:hint="eastAsia"/>
          <w:lang w:eastAsia="zh-CN"/>
        </w:rPr>
        <w:t xml:space="preserve">I.e., although the applicable scenario is still FFS, R1 has concluded the support of RRC and MAC-CE based </w:t>
      </w:r>
      <w:proofErr w:type="spellStart"/>
      <w:r>
        <w:rPr>
          <w:rFonts w:eastAsia="等线" w:hint="eastAsia"/>
          <w:lang w:eastAsia="zh-CN"/>
        </w:rPr>
        <w:t>signaling</w:t>
      </w:r>
      <w:proofErr w:type="spellEnd"/>
      <w:r>
        <w:rPr>
          <w:rFonts w:eastAsia="等线" w:hint="eastAsia"/>
          <w:lang w:eastAsia="zh-CN"/>
        </w:rPr>
        <w:t xml:space="preserve">. </w:t>
      </w:r>
    </w:p>
    <w:p w14:paraId="167853B3" w14:textId="6377F25D" w:rsidR="006F178E" w:rsidRDefault="006F178E" w:rsidP="00B633FB">
      <w:pPr>
        <w:spacing w:beforeLines="50" w:before="120"/>
        <w:rPr>
          <w:rFonts w:eastAsia="等线"/>
          <w:lang w:eastAsia="zh-CN"/>
        </w:rPr>
      </w:pPr>
      <w:r>
        <w:rPr>
          <w:rFonts w:eastAsia="等线" w:hint="eastAsia"/>
          <w:lang w:eastAsia="zh-CN"/>
        </w:rPr>
        <w:t>Consider</w:t>
      </w:r>
      <w:r w:rsidR="00FF217B">
        <w:rPr>
          <w:rFonts w:eastAsia="等线" w:hint="eastAsia"/>
          <w:lang w:eastAsia="zh-CN"/>
        </w:rPr>
        <w:t xml:space="preserve"> MAC CE can be used to dynamically (de)activate the OD-SSB, the usage of RRC approach seems more for the initial (de)activation status setting, as we adopted for the duplication, and DTX/DRX setting.</w:t>
      </w:r>
    </w:p>
    <w:p w14:paraId="237E47EF" w14:textId="270DE5F2" w:rsidR="00FF217B" w:rsidRPr="00FF217B" w:rsidRDefault="00FF217B" w:rsidP="00FF217B">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73832994"/>
      <w:r w:rsidRPr="00FF217B">
        <w:rPr>
          <w:rFonts w:ascii="Times New Roman" w:eastAsia="等线" w:hAnsi="Times New Roman"/>
        </w:rPr>
        <w:t xml:space="preserve">RRC based </w:t>
      </w:r>
      <w:proofErr w:type="spellStart"/>
      <w:r w:rsidRPr="00FF217B">
        <w:rPr>
          <w:rFonts w:ascii="Times New Roman" w:eastAsia="等线" w:hAnsi="Times New Roman"/>
        </w:rPr>
        <w:t>signaling</w:t>
      </w:r>
      <w:proofErr w:type="spellEnd"/>
      <w:r w:rsidRPr="00FF217B">
        <w:rPr>
          <w:rFonts w:ascii="Times New Roman" w:eastAsia="等线" w:hAnsi="Times New Roman"/>
        </w:rPr>
        <w:t xml:space="preserve"> is used to set the initial (de)activation status of OD-SSB, and MAC-CE is used (on top of the initial status set by RRC) to dynamically (de)activate the OD-SSB.</w:t>
      </w:r>
      <w:bookmarkEnd w:id="19"/>
      <w:r w:rsidRPr="00FF217B">
        <w:rPr>
          <w:rFonts w:ascii="Times New Roman" w:eastAsia="等线" w:hAnsi="Times New Roman"/>
        </w:rPr>
        <w:t xml:space="preserve"> </w:t>
      </w:r>
    </w:p>
    <w:p w14:paraId="23D7EB12" w14:textId="0AFCA864" w:rsidR="006C7701" w:rsidRDefault="006C7701" w:rsidP="00B633FB">
      <w:pPr>
        <w:spacing w:beforeLines="50" w:before="120"/>
        <w:rPr>
          <w:rFonts w:eastAsia="等线"/>
          <w:lang w:eastAsia="zh-CN"/>
        </w:rPr>
      </w:pPr>
      <w:r>
        <w:rPr>
          <w:rFonts w:eastAsia="等线" w:hint="eastAsia"/>
          <w:lang w:eastAsia="zh-CN"/>
        </w:rPr>
        <w:t xml:space="preserve">Firstly, for RRC </w:t>
      </w:r>
      <w:proofErr w:type="spellStart"/>
      <w:r>
        <w:rPr>
          <w:rFonts w:eastAsia="等线" w:hint="eastAsia"/>
          <w:lang w:eastAsia="zh-CN"/>
        </w:rPr>
        <w:t>signaling</w:t>
      </w:r>
      <w:proofErr w:type="spellEnd"/>
      <w:r>
        <w:rPr>
          <w:rFonts w:eastAsia="等线" w:hint="eastAsia"/>
          <w:lang w:eastAsia="zh-CN"/>
        </w:rPr>
        <w:t>, R1</w:t>
      </w:r>
      <w:r>
        <w:rPr>
          <w:rFonts w:eastAsia="等线"/>
          <w:lang w:eastAsia="zh-CN"/>
        </w:rPr>
        <w:t>’</w:t>
      </w:r>
      <w:r>
        <w:rPr>
          <w:rFonts w:eastAsia="等线" w:hint="eastAsia"/>
          <w:lang w:eastAsia="zh-CN"/>
        </w:rPr>
        <w:t>s progress is as follows</w:t>
      </w:r>
    </w:p>
    <w:p w14:paraId="4A3BC75F" w14:textId="77777777" w:rsidR="006C7701" w:rsidRPr="006C7701" w:rsidRDefault="006C7701" w:rsidP="006C770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algun Gothic"/>
          <w:b/>
          <w:lang w:eastAsia="zh-CN"/>
        </w:rPr>
      </w:pPr>
      <w:r w:rsidRPr="006C7701">
        <w:rPr>
          <w:rFonts w:eastAsia="Malgun Gothic"/>
          <w:b/>
          <w:highlight w:val="green"/>
          <w:lang w:eastAsia="zh-CN"/>
        </w:rPr>
        <w:t>Agreement</w:t>
      </w:r>
    </w:p>
    <w:p w14:paraId="725C72A8" w14:textId="77777777" w:rsidR="006C7701" w:rsidRPr="006C7701" w:rsidRDefault="006C7701" w:rsidP="006C7701">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lang w:val="en-US" w:eastAsia="zh-CN"/>
        </w:rPr>
      </w:pPr>
      <w:r w:rsidRPr="006C7701">
        <w:rPr>
          <w:rFonts w:hint="eastAsia"/>
          <w:szCs w:val="16"/>
          <w:lang w:val="en-US" w:eastAsia="ko-KR"/>
        </w:rPr>
        <w:t>For</w:t>
      </w:r>
      <w:r w:rsidRPr="006C7701">
        <w:rPr>
          <w:szCs w:val="16"/>
          <w:lang w:val="en-US" w:eastAsia="zh-CN"/>
        </w:rPr>
        <w:t xml:space="preserve"> a cell supporting on-demand SSB </w:t>
      </w:r>
      <w:proofErr w:type="spellStart"/>
      <w:r w:rsidRPr="006C7701">
        <w:rPr>
          <w:szCs w:val="16"/>
          <w:lang w:val="en-US" w:eastAsia="zh-CN"/>
        </w:rPr>
        <w:t>SCell</w:t>
      </w:r>
      <w:proofErr w:type="spellEnd"/>
      <w:r w:rsidRPr="006C7701">
        <w:rPr>
          <w:szCs w:val="16"/>
          <w:lang w:val="en-US" w:eastAsia="zh-CN"/>
        </w:rPr>
        <w:t xml:space="preserve"> operation</w:t>
      </w:r>
      <w:r w:rsidRPr="006C7701">
        <w:rPr>
          <w:rFonts w:hint="eastAsia"/>
          <w:szCs w:val="16"/>
          <w:lang w:val="en-US" w:eastAsia="ko-KR"/>
        </w:rPr>
        <w:t>, a</w:t>
      </w:r>
      <w:r w:rsidRPr="006C7701">
        <w:rPr>
          <w:rFonts w:hint="eastAsia"/>
          <w:lang w:val="en-US" w:eastAsia="ko-KR"/>
        </w:rPr>
        <w:t>t least the following</w:t>
      </w:r>
      <w:r w:rsidRPr="006C7701">
        <w:rPr>
          <w:lang w:val="en-US" w:eastAsia="ko-KR"/>
        </w:rPr>
        <w:t xml:space="preserve"> </w:t>
      </w:r>
      <w:r w:rsidRPr="006C7701">
        <w:rPr>
          <w:rFonts w:hint="eastAsia"/>
          <w:lang w:val="en-US" w:eastAsia="ko-KR"/>
        </w:rPr>
        <w:t xml:space="preserve">for on-demand SSB </w:t>
      </w:r>
      <w:r w:rsidRPr="006C7701">
        <w:rPr>
          <w:lang w:val="en-US" w:eastAsia="ko-KR"/>
        </w:rPr>
        <w:t>via</w:t>
      </w:r>
      <w:r w:rsidRPr="006C7701">
        <w:rPr>
          <w:rFonts w:hint="eastAsia"/>
          <w:lang w:val="en-US" w:eastAsia="ko-KR"/>
        </w:rPr>
        <w:t xml:space="preserve"> higher layer </w:t>
      </w:r>
      <w:r w:rsidRPr="006C7701">
        <w:rPr>
          <w:rFonts w:eastAsia="Malgun Gothic" w:hint="eastAsia"/>
          <w:lang w:val="en-US" w:eastAsia="ko-KR"/>
        </w:rPr>
        <w:t xml:space="preserve">RRC </w:t>
      </w:r>
      <w:r w:rsidRPr="006C7701">
        <w:rPr>
          <w:lang w:val="en-US" w:eastAsia="ko-KR"/>
        </w:rPr>
        <w:t>signaling is supported</w:t>
      </w:r>
      <w:r w:rsidRPr="006C7701">
        <w:rPr>
          <w:rFonts w:hint="eastAsia"/>
          <w:lang w:val="en-US" w:eastAsia="ko-KR"/>
        </w:rPr>
        <w:t>.</w:t>
      </w:r>
    </w:p>
    <w:p w14:paraId="5FA78D7E" w14:textId="77777777" w:rsidR="006C7701" w:rsidRPr="00FF217B" w:rsidRDefault="006C7701" w:rsidP="006C7701">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magenta"/>
          <w:lang w:val="en-US" w:eastAsia="zh-CN"/>
        </w:rPr>
      </w:pPr>
      <w:r w:rsidRPr="00FF217B">
        <w:rPr>
          <w:rFonts w:eastAsia="Malgun Gothic" w:hint="eastAsia"/>
          <w:highlight w:val="magenta"/>
          <w:lang w:val="en-US" w:eastAsia="ko-KR"/>
        </w:rPr>
        <w:t>Frequency of the on-demand SSB</w:t>
      </w:r>
    </w:p>
    <w:p w14:paraId="39EBFB5B" w14:textId="77777777" w:rsidR="006C7701" w:rsidRPr="00FF217B" w:rsidRDefault="006C7701" w:rsidP="006C7701">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green"/>
          <w:lang w:val="en-US" w:eastAsia="zh-CN"/>
        </w:rPr>
      </w:pPr>
      <w:r w:rsidRPr="00FF217B">
        <w:rPr>
          <w:rFonts w:eastAsia="Malgun Gothic" w:hint="eastAsia"/>
          <w:highlight w:val="green"/>
          <w:lang w:val="en-US" w:eastAsia="ko-KR"/>
        </w:rPr>
        <w:t xml:space="preserve">SSB </w:t>
      </w:r>
      <w:r w:rsidRPr="00FF217B">
        <w:rPr>
          <w:rFonts w:eastAsia="Malgun Gothic"/>
          <w:highlight w:val="green"/>
          <w:lang w:val="en-US" w:eastAsia="ko-KR"/>
        </w:rPr>
        <w:t>positions</w:t>
      </w:r>
      <w:r w:rsidRPr="00FF217B">
        <w:rPr>
          <w:rFonts w:eastAsia="Malgun Gothic" w:hint="eastAsia"/>
          <w:highlight w:val="green"/>
          <w:lang w:val="en-US" w:eastAsia="ko-KR"/>
        </w:rPr>
        <w:t xml:space="preserve"> within an on-demand SSB burst</w:t>
      </w:r>
      <w:r w:rsidRPr="00FF217B">
        <w:rPr>
          <w:rFonts w:eastAsia="Malgun Gothic"/>
          <w:highlight w:val="green"/>
          <w:lang w:val="en-US" w:eastAsia="ko-KR"/>
        </w:rPr>
        <w:t xml:space="preserve"> by using signaling </w:t>
      </w:r>
      <w:proofErr w:type="gramStart"/>
      <w:r w:rsidRPr="00FF217B">
        <w:rPr>
          <w:rFonts w:eastAsia="Malgun Gothic"/>
          <w:highlight w:val="green"/>
          <w:lang w:val="en-US" w:eastAsia="ko-KR"/>
        </w:rPr>
        <w:t>similar to</w:t>
      </w:r>
      <w:proofErr w:type="gramEnd"/>
      <w:r w:rsidRPr="00FF217B">
        <w:rPr>
          <w:rFonts w:eastAsia="Malgun Gothic"/>
          <w:highlight w:val="green"/>
          <w:lang w:val="en-US" w:eastAsia="ko-KR"/>
        </w:rPr>
        <w:t xml:space="preserve"> </w:t>
      </w:r>
      <w:proofErr w:type="spellStart"/>
      <w:r w:rsidRPr="00FF217B">
        <w:rPr>
          <w:rFonts w:eastAsia="Malgun Gothic"/>
          <w:i/>
          <w:iCs/>
          <w:highlight w:val="green"/>
          <w:lang w:val="en-US" w:eastAsia="ko-KR"/>
        </w:rPr>
        <w:t>ssb-PositionsInBurst</w:t>
      </w:r>
      <w:proofErr w:type="spellEnd"/>
    </w:p>
    <w:p w14:paraId="2D16B112" w14:textId="77777777" w:rsidR="006C7701" w:rsidRPr="00FF217B" w:rsidRDefault="006C7701" w:rsidP="006C7701">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cyan"/>
          <w:lang w:val="en-US" w:eastAsia="zh-CN"/>
        </w:rPr>
      </w:pPr>
      <w:r w:rsidRPr="00FF217B">
        <w:rPr>
          <w:rFonts w:eastAsia="Malgun Gothic" w:hint="eastAsia"/>
          <w:highlight w:val="cyan"/>
          <w:lang w:val="en-US" w:eastAsia="ko-KR"/>
        </w:rPr>
        <w:t>Periodicity of the on-demand SSB</w:t>
      </w:r>
    </w:p>
    <w:p w14:paraId="5A93BF4D" w14:textId="77777777" w:rsidR="006C7701" w:rsidRPr="006C7701" w:rsidRDefault="006C7701" w:rsidP="006C7701">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lang w:val="en-US" w:eastAsia="zh-CN"/>
        </w:rPr>
      </w:pPr>
      <w:r w:rsidRPr="006C7701">
        <w:rPr>
          <w:rFonts w:eastAsia="Malgun Gothic" w:hint="eastAsia"/>
          <w:lang w:val="en-US" w:eastAsia="ko-KR"/>
        </w:rPr>
        <w:lastRenderedPageBreak/>
        <w:t xml:space="preserve">FFS: </w:t>
      </w:r>
      <w:r w:rsidRPr="00FF217B">
        <w:rPr>
          <w:rFonts w:eastAsia="Malgun Gothic" w:hint="eastAsia"/>
          <w:color w:val="FF0000"/>
          <w:lang w:val="en-US" w:eastAsia="ko-KR"/>
        </w:rPr>
        <w:t>Whether more than one on-demand SSB configurations can be configured for the cell to UE</w:t>
      </w:r>
    </w:p>
    <w:p w14:paraId="711EDCEA" w14:textId="77777777" w:rsidR="006C7701" w:rsidRPr="001A27E9" w:rsidRDefault="006C7701" w:rsidP="006C7701">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yellow"/>
          <w:lang w:val="en-US" w:eastAsia="zh-CN"/>
        </w:rPr>
      </w:pPr>
      <w:r w:rsidRPr="006C7701">
        <w:rPr>
          <w:rFonts w:eastAsia="Malgun Gothic" w:hint="eastAsia"/>
          <w:highlight w:val="yellow"/>
          <w:lang w:val="en-US" w:eastAsia="ko-KR"/>
        </w:rPr>
        <w:t>F</w:t>
      </w:r>
      <w:r w:rsidRPr="006C7701">
        <w:rPr>
          <w:rFonts w:eastAsia="Malgun Gothic"/>
          <w:highlight w:val="yellow"/>
          <w:lang w:val="en-US" w:eastAsia="ko-KR"/>
        </w:rPr>
        <w:t>FS: Whether the RRC is newly introduced or existing RRC is reused</w:t>
      </w:r>
    </w:p>
    <w:p w14:paraId="39F432C1" w14:textId="77777777" w:rsidR="001A27E9" w:rsidRDefault="001A27E9" w:rsidP="001A27E9">
      <w:p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contextualSpacing/>
        <w:jc w:val="both"/>
        <w:textAlignment w:val="auto"/>
        <w:rPr>
          <w:rFonts w:eastAsia="等线"/>
          <w:highlight w:val="yellow"/>
          <w:lang w:val="en-US" w:eastAsia="zh-CN"/>
        </w:rPr>
      </w:pPr>
    </w:p>
    <w:p w14:paraId="3A2C937A" w14:textId="77777777" w:rsidR="001A27E9" w:rsidRPr="001A27E9" w:rsidRDefault="001A27E9" w:rsidP="001A27E9">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Batang"/>
          <w:b/>
          <w:bCs/>
          <w:lang w:val="en-US" w:eastAsia="en-US"/>
        </w:rPr>
      </w:pPr>
      <w:r w:rsidRPr="001A27E9">
        <w:rPr>
          <w:rFonts w:eastAsia="Batang"/>
          <w:b/>
          <w:bCs/>
          <w:highlight w:val="green"/>
          <w:lang w:val="en-US" w:eastAsia="en-US"/>
        </w:rPr>
        <w:t>Agreement</w:t>
      </w:r>
    </w:p>
    <w:p w14:paraId="5B227F91" w14:textId="77777777" w:rsidR="001A27E9" w:rsidRPr="001A27E9" w:rsidRDefault="001A27E9" w:rsidP="001A27E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lang w:val="en-US" w:eastAsia="zh-CN"/>
        </w:rPr>
      </w:pPr>
      <w:r w:rsidRPr="001A27E9">
        <w:rPr>
          <w:rFonts w:hint="eastAsia"/>
          <w:szCs w:val="16"/>
          <w:lang w:val="en-US" w:eastAsia="ko-KR"/>
        </w:rPr>
        <w:t>For</w:t>
      </w:r>
      <w:r w:rsidRPr="001A27E9">
        <w:rPr>
          <w:szCs w:val="16"/>
          <w:lang w:val="en-US" w:eastAsia="zh-CN"/>
        </w:rPr>
        <w:t xml:space="preserve"> a cell supporting on-demand SSB </w:t>
      </w:r>
      <w:proofErr w:type="spellStart"/>
      <w:r w:rsidRPr="001A27E9">
        <w:rPr>
          <w:szCs w:val="16"/>
          <w:lang w:val="en-US" w:eastAsia="zh-CN"/>
        </w:rPr>
        <w:t>SCell</w:t>
      </w:r>
      <w:proofErr w:type="spellEnd"/>
      <w:r w:rsidRPr="001A27E9">
        <w:rPr>
          <w:szCs w:val="16"/>
          <w:lang w:val="en-US" w:eastAsia="zh-CN"/>
        </w:rPr>
        <w:t xml:space="preserve"> operation</w:t>
      </w:r>
      <w:r w:rsidRPr="001A27E9">
        <w:rPr>
          <w:rFonts w:hint="eastAsia"/>
          <w:szCs w:val="16"/>
          <w:lang w:val="en-US" w:eastAsia="ko-KR"/>
        </w:rPr>
        <w:t>, a</w:t>
      </w:r>
      <w:r w:rsidRPr="001A27E9">
        <w:rPr>
          <w:rFonts w:hint="eastAsia"/>
          <w:lang w:val="en-US" w:eastAsia="ko-KR"/>
        </w:rPr>
        <w:t>t least the following</w:t>
      </w:r>
      <w:r w:rsidRPr="001A27E9">
        <w:rPr>
          <w:rFonts w:eastAsia="Malgun Gothic" w:hint="eastAsia"/>
          <w:lang w:val="en-US" w:eastAsia="ko-KR"/>
        </w:rPr>
        <w:t>s</w:t>
      </w:r>
      <w:r w:rsidRPr="001A27E9">
        <w:rPr>
          <w:lang w:val="en-US" w:eastAsia="ko-KR"/>
        </w:rPr>
        <w:t xml:space="preserve"> </w:t>
      </w:r>
      <w:r w:rsidRPr="001A27E9">
        <w:rPr>
          <w:rFonts w:hint="eastAsia"/>
          <w:lang w:val="en-US" w:eastAsia="ko-KR"/>
        </w:rPr>
        <w:t xml:space="preserve">for on-demand SSB </w:t>
      </w:r>
      <w:r w:rsidRPr="001A27E9">
        <w:rPr>
          <w:rFonts w:eastAsia="Malgun Gothic" w:hint="eastAsia"/>
          <w:lang w:val="en-US" w:eastAsia="ko-KR"/>
        </w:rPr>
        <w:t>are known to UE</w:t>
      </w:r>
      <w:r w:rsidRPr="001A27E9">
        <w:rPr>
          <w:rFonts w:hint="eastAsia"/>
          <w:lang w:val="en-US" w:eastAsia="ko-KR"/>
        </w:rPr>
        <w:t>.</w:t>
      </w:r>
    </w:p>
    <w:p w14:paraId="5584CC1E" w14:textId="77777777" w:rsidR="001A27E9" w:rsidRPr="001A27E9"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darkGreen"/>
          <w:lang w:val="en-US" w:eastAsia="zh-CN"/>
        </w:rPr>
      </w:pPr>
      <w:r w:rsidRPr="001A27E9">
        <w:rPr>
          <w:rFonts w:eastAsia="Malgun Gothic" w:hint="eastAsia"/>
          <w:highlight w:val="darkGreen"/>
          <w:lang w:val="en-US" w:eastAsia="ko-KR"/>
        </w:rPr>
        <w:t>Sub-carrier spacing of the on-demand SSB</w:t>
      </w:r>
    </w:p>
    <w:p w14:paraId="6297910F" w14:textId="77777777" w:rsidR="001A27E9" w:rsidRPr="001A27E9"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color w:val="FFFFFF" w:themeColor="background1"/>
          <w:highlight w:val="blue"/>
          <w:lang w:val="en-US" w:eastAsia="zh-CN"/>
        </w:rPr>
      </w:pPr>
      <w:r w:rsidRPr="001A27E9">
        <w:rPr>
          <w:rFonts w:eastAsia="Malgun Gothic"/>
          <w:color w:val="FFFFFF" w:themeColor="background1"/>
          <w:highlight w:val="blue"/>
          <w:lang w:val="en-US" w:eastAsia="ko-KR"/>
        </w:rPr>
        <w:t>P</w:t>
      </w:r>
      <w:r w:rsidRPr="001A27E9">
        <w:rPr>
          <w:rFonts w:eastAsia="Malgun Gothic" w:hint="eastAsia"/>
          <w:color w:val="FFFFFF" w:themeColor="background1"/>
          <w:highlight w:val="blue"/>
          <w:lang w:val="en-US" w:eastAsia="ko-KR"/>
        </w:rPr>
        <w:t xml:space="preserve">hysical </w:t>
      </w:r>
      <w:r w:rsidRPr="001A27E9">
        <w:rPr>
          <w:rFonts w:eastAsia="Malgun Gothic"/>
          <w:color w:val="FFFFFF" w:themeColor="background1"/>
          <w:highlight w:val="blue"/>
          <w:lang w:val="en-US" w:eastAsia="ko-KR"/>
        </w:rPr>
        <w:t>C</w:t>
      </w:r>
      <w:r w:rsidRPr="001A27E9">
        <w:rPr>
          <w:rFonts w:eastAsia="Malgun Gothic" w:hint="eastAsia"/>
          <w:color w:val="FFFFFF" w:themeColor="background1"/>
          <w:highlight w:val="blue"/>
          <w:lang w:val="en-US" w:eastAsia="ko-KR"/>
        </w:rPr>
        <w:t xml:space="preserve">ell </w:t>
      </w:r>
      <w:r w:rsidRPr="001A27E9">
        <w:rPr>
          <w:rFonts w:eastAsia="Malgun Gothic"/>
          <w:color w:val="FFFFFF" w:themeColor="background1"/>
          <w:highlight w:val="blue"/>
          <w:lang w:val="en-US" w:eastAsia="ko-KR"/>
        </w:rPr>
        <w:t xml:space="preserve">ID of </w:t>
      </w:r>
      <w:r w:rsidRPr="001A27E9">
        <w:rPr>
          <w:rFonts w:eastAsia="Malgun Gothic" w:hint="eastAsia"/>
          <w:color w:val="FFFFFF" w:themeColor="background1"/>
          <w:highlight w:val="blue"/>
          <w:lang w:val="en-US" w:eastAsia="ko-KR"/>
        </w:rPr>
        <w:t xml:space="preserve">the </w:t>
      </w:r>
      <w:r w:rsidRPr="001A27E9">
        <w:rPr>
          <w:rFonts w:eastAsia="Malgun Gothic"/>
          <w:color w:val="FFFFFF" w:themeColor="background1"/>
          <w:highlight w:val="blue"/>
          <w:lang w:val="en-US" w:eastAsia="ko-KR"/>
        </w:rPr>
        <w:t>on</w:t>
      </w:r>
      <w:r w:rsidRPr="001A27E9">
        <w:rPr>
          <w:rFonts w:eastAsia="Malgun Gothic" w:hint="eastAsia"/>
          <w:color w:val="FFFFFF" w:themeColor="background1"/>
          <w:highlight w:val="blue"/>
          <w:lang w:val="en-US" w:eastAsia="ko-KR"/>
        </w:rPr>
        <w:t>-</w:t>
      </w:r>
      <w:r w:rsidRPr="001A27E9">
        <w:rPr>
          <w:rFonts w:eastAsia="Malgun Gothic"/>
          <w:color w:val="FFFFFF" w:themeColor="background1"/>
          <w:highlight w:val="blue"/>
          <w:lang w:val="en-US" w:eastAsia="ko-KR"/>
        </w:rPr>
        <w:t>demand SSB</w:t>
      </w:r>
    </w:p>
    <w:p w14:paraId="6BA4D772" w14:textId="77777777" w:rsidR="001A27E9" w:rsidRPr="001343C9"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lightGray"/>
          <w:lang w:val="en-US" w:eastAsia="zh-CN"/>
        </w:rPr>
      </w:pPr>
      <w:r w:rsidRPr="001343C9">
        <w:rPr>
          <w:rFonts w:eastAsia="Malgun Gothic"/>
          <w:highlight w:val="lightGray"/>
          <w:lang w:val="en-US" w:eastAsia="ko-KR"/>
        </w:rPr>
        <w:t xml:space="preserve">Location of </w:t>
      </w:r>
      <w:r w:rsidRPr="001343C9">
        <w:rPr>
          <w:rFonts w:eastAsia="Malgun Gothic" w:hint="eastAsia"/>
          <w:highlight w:val="lightGray"/>
          <w:lang w:val="en-US" w:eastAsia="ko-KR"/>
        </w:rPr>
        <w:t>on-demand SSB burst</w:t>
      </w:r>
    </w:p>
    <w:p w14:paraId="2DEA18F1" w14:textId="77777777" w:rsidR="001A27E9" w:rsidRPr="001A27E9"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highlight w:val="red"/>
          <w:lang w:val="en-US" w:eastAsia="zh-CN"/>
        </w:rPr>
      </w:pPr>
      <w:proofErr w:type="gramStart"/>
      <w:r w:rsidRPr="001A27E9">
        <w:rPr>
          <w:rFonts w:eastAsia="Malgun Gothic" w:hint="eastAsia"/>
          <w:highlight w:val="red"/>
          <w:lang w:val="en-US" w:eastAsia="ko-KR"/>
        </w:rPr>
        <w:t>Downlink</w:t>
      </w:r>
      <w:proofErr w:type="gramEnd"/>
      <w:r w:rsidRPr="001A27E9">
        <w:rPr>
          <w:rFonts w:eastAsia="Malgun Gothic" w:hint="eastAsia"/>
          <w:highlight w:val="red"/>
          <w:lang w:val="en-US" w:eastAsia="ko-KR"/>
        </w:rPr>
        <w:t xml:space="preserve"> transmit power of on-demand SSB</w:t>
      </w:r>
    </w:p>
    <w:p w14:paraId="08CB9804" w14:textId="77777777" w:rsidR="001A27E9" w:rsidRPr="001A27E9"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color w:val="FF0000"/>
          <w:lang w:val="en-US" w:eastAsia="zh-CN"/>
        </w:rPr>
      </w:pPr>
      <w:r w:rsidRPr="001A27E9">
        <w:rPr>
          <w:rFonts w:eastAsia="Malgun Gothic" w:hint="eastAsia"/>
          <w:color w:val="FF0000"/>
          <w:lang w:val="en-US" w:eastAsia="ko-KR"/>
        </w:rPr>
        <w:t xml:space="preserve">FFS: </w:t>
      </w:r>
      <w:r w:rsidRPr="001A27E9">
        <w:rPr>
          <w:rFonts w:eastAsia="Malgun Gothic"/>
          <w:color w:val="FF0000"/>
          <w:lang w:val="en-US" w:eastAsia="ko-KR"/>
        </w:rPr>
        <w:t>O</w:t>
      </w:r>
      <w:r w:rsidRPr="001A27E9">
        <w:rPr>
          <w:rFonts w:eastAsia="Malgun Gothic" w:hint="eastAsia"/>
          <w:color w:val="FF0000"/>
          <w:lang w:val="en-US" w:eastAsia="ko-KR"/>
        </w:rPr>
        <w:t xml:space="preserve">ther </w:t>
      </w:r>
      <w:r w:rsidRPr="001A27E9">
        <w:rPr>
          <w:rFonts w:eastAsia="Malgun Gothic"/>
          <w:color w:val="FF0000"/>
          <w:lang w:val="en-US" w:eastAsia="ko-KR"/>
        </w:rPr>
        <w:t>parameters</w:t>
      </w:r>
      <w:r w:rsidRPr="001A27E9">
        <w:rPr>
          <w:rFonts w:eastAsia="Malgun Gothic" w:hint="eastAsia"/>
          <w:color w:val="FF0000"/>
          <w:lang w:val="en-US" w:eastAsia="ko-KR"/>
        </w:rPr>
        <w:t xml:space="preserve"> </w:t>
      </w:r>
    </w:p>
    <w:p w14:paraId="0593895B" w14:textId="77777777" w:rsidR="001A27E9" w:rsidRPr="001A27E9"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ind w:left="357" w:hanging="357"/>
        <w:contextualSpacing/>
        <w:jc w:val="both"/>
        <w:textAlignment w:val="auto"/>
        <w:rPr>
          <w:rFonts w:eastAsia="Malgun Gothic"/>
          <w:color w:val="FF0000"/>
          <w:lang w:val="en-US" w:eastAsia="zh-CN"/>
        </w:rPr>
      </w:pPr>
      <w:r w:rsidRPr="001A27E9">
        <w:rPr>
          <w:rFonts w:eastAsia="Malgun Gothic" w:hint="eastAsia"/>
          <w:color w:val="FF0000"/>
          <w:lang w:val="en-US" w:eastAsia="ko-KR"/>
        </w:rPr>
        <w:t>FFS: Whether each of above parameters is configured</w:t>
      </w:r>
      <w:r w:rsidRPr="001A27E9">
        <w:rPr>
          <w:rFonts w:eastAsia="Malgun Gothic"/>
          <w:color w:val="FF0000"/>
          <w:lang w:val="en-US" w:eastAsia="ko-KR"/>
        </w:rPr>
        <w:t>/indicated</w:t>
      </w:r>
      <w:r w:rsidRPr="001A27E9">
        <w:rPr>
          <w:rFonts w:eastAsia="Malgun Gothic" w:hint="eastAsia"/>
          <w:color w:val="FF0000"/>
          <w:lang w:val="en-US" w:eastAsia="ko-KR"/>
        </w:rPr>
        <w:t xml:space="preserve"> explicitly or not</w:t>
      </w:r>
    </w:p>
    <w:p w14:paraId="4754B1D5" w14:textId="77777777" w:rsidR="001A27E9" w:rsidRDefault="001A27E9" w:rsidP="001A27E9">
      <w:p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contextualSpacing/>
        <w:jc w:val="both"/>
        <w:textAlignment w:val="auto"/>
        <w:rPr>
          <w:rFonts w:eastAsia="等线"/>
          <w:highlight w:val="yellow"/>
          <w:lang w:val="en-US" w:eastAsia="zh-CN"/>
        </w:rPr>
      </w:pPr>
    </w:p>
    <w:p w14:paraId="3045A09B" w14:textId="77777777" w:rsidR="001343C9" w:rsidRPr="00CC6D59" w:rsidRDefault="001343C9" w:rsidP="001343C9">
      <w:pPr>
        <w:pBdr>
          <w:top w:val="single" w:sz="4" w:space="1" w:color="auto"/>
          <w:left w:val="single" w:sz="4" w:space="4" w:color="auto"/>
          <w:bottom w:val="single" w:sz="4" w:space="1" w:color="auto"/>
          <w:right w:val="single" w:sz="4" w:space="4" w:color="auto"/>
        </w:pBdr>
        <w:ind w:left="402" w:hangingChars="200" w:hanging="402"/>
        <w:rPr>
          <w:b/>
          <w:bCs/>
          <w:lang w:val="en-US"/>
        </w:rPr>
      </w:pPr>
      <w:r w:rsidRPr="00CC6D59">
        <w:rPr>
          <w:b/>
          <w:bCs/>
          <w:highlight w:val="green"/>
          <w:lang w:val="en-US"/>
        </w:rPr>
        <w:t>Agreement</w:t>
      </w:r>
    </w:p>
    <w:p w14:paraId="7A2F3A23" w14:textId="77777777" w:rsidR="001343C9" w:rsidRPr="00CC6D59" w:rsidRDefault="001343C9" w:rsidP="001343C9">
      <w:pPr>
        <w:pBdr>
          <w:top w:val="single" w:sz="4" w:space="1" w:color="auto"/>
          <w:left w:val="single" w:sz="4" w:space="4" w:color="auto"/>
          <w:bottom w:val="single" w:sz="4" w:space="1" w:color="auto"/>
          <w:right w:val="single" w:sz="4" w:space="4" w:color="auto"/>
        </w:pBdr>
        <w:ind w:left="400" w:hangingChars="200" w:hanging="400"/>
        <w:contextualSpacing/>
        <w:jc w:val="both"/>
        <w:rPr>
          <w:rFonts w:eastAsia="Malgun Gothic"/>
          <w:lang w:val="en-US" w:eastAsia="zh-CN"/>
        </w:rPr>
      </w:pPr>
      <w:r w:rsidRPr="00CC6D59">
        <w:rPr>
          <w:lang w:eastAsia="zh-CN"/>
        </w:rPr>
        <w:t xml:space="preserve">For SSB burst(s) </w:t>
      </w:r>
      <w:r w:rsidRPr="00CC6D59">
        <w:rPr>
          <w:lang w:eastAsia="ko-KR"/>
        </w:rPr>
        <w:t>indicated</w:t>
      </w:r>
      <w:r w:rsidRPr="00CC6D59">
        <w:rPr>
          <w:lang w:eastAsia="zh-CN"/>
        </w:rPr>
        <w:t xml:space="preserve"> by on-demand SSB </w:t>
      </w:r>
      <w:proofErr w:type="spellStart"/>
      <w:r w:rsidRPr="00CC6D59">
        <w:rPr>
          <w:lang w:eastAsia="zh-CN"/>
        </w:rPr>
        <w:t>SCell</w:t>
      </w:r>
      <w:proofErr w:type="spellEnd"/>
      <w:r w:rsidRPr="00CC6D59">
        <w:rPr>
          <w:lang w:eastAsia="zh-CN"/>
        </w:rPr>
        <w:t xml:space="preserve"> operation</w:t>
      </w:r>
      <w:r w:rsidRPr="00CC6D59">
        <w:rPr>
          <w:lang w:eastAsia="ko-KR"/>
        </w:rPr>
        <w:t xml:space="preserve"> via MAC CE</w:t>
      </w:r>
      <w:r w:rsidRPr="00CC6D59">
        <w:rPr>
          <w:lang w:eastAsia="zh-CN"/>
        </w:rPr>
        <w:t>,</w:t>
      </w:r>
      <w:r w:rsidRPr="00CC6D59">
        <w:rPr>
          <w:lang w:eastAsia="ko-KR"/>
        </w:rPr>
        <w:t xml:space="preserve"> </w:t>
      </w:r>
      <w:r w:rsidRPr="00CC6D59">
        <w:rPr>
          <w:rFonts w:eastAsia="Malgun Gothic"/>
          <w:lang w:eastAsia="zh-CN"/>
        </w:rPr>
        <w:t xml:space="preserve">UE expects that </w:t>
      </w:r>
      <w:r w:rsidRPr="00CC6D59">
        <w:rPr>
          <w:lang w:eastAsia="zh-CN"/>
        </w:rPr>
        <w:t xml:space="preserve">on-demand </w:t>
      </w:r>
      <w:r w:rsidRPr="00CC6D59">
        <w:rPr>
          <w:rFonts w:eastAsia="Malgun Gothic"/>
          <w:lang w:eastAsia="zh-CN"/>
        </w:rPr>
        <w:t>SSB burst(s) is transmitted from time instance A</w:t>
      </w:r>
      <w:r w:rsidRPr="00CC6D59">
        <w:rPr>
          <w:rFonts w:eastAsia="Malgun Gothic"/>
          <w:lang w:eastAsia="ko-KR"/>
        </w:rPr>
        <w:t xml:space="preserve"> which is determined as follows.</w:t>
      </w:r>
    </w:p>
    <w:p w14:paraId="00D65D22" w14:textId="77777777" w:rsidR="001343C9" w:rsidRPr="001343C9" w:rsidRDefault="001343C9" w:rsidP="001343C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highlight w:val="lightGray"/>
          <w:lang w:eastAsia="ko-KR"/>
        </w:rPr>
      </w:pPr>
      <w:r w:rsidRPr="001343C9">
        <w:rPr>
          <w:highlight w:val="lightGray"/>
          <w:lang w:eastAsia="ko-KR"/>
        </w:rPr>
        <w:t xml:space="preserve">Alt 3-1: Time instance A is [the slot boundary of] the first SSB time domain position [of </w:t>
      </w:r>
      <w:proofErr w:type="gramStart"/>
      <w:r w:rsidRPr="001343C9">
        <w:rPr>
          <w:highlight w:val="lightGray"/>
          <w:lang w:eastAsia="ko-KR"/>
        </w:rPr>
        <w:t>actually transmitted</w:t>
      </w:r>
      <w:proofErr w:type="gramEnd"/>
      <w:r w:rsidRPr="001343C9">
        <w:rPr>
          <w:highlight w:val="lightGray"/>
          <w:lang w:eastAsia="ko-KR"/>
        </w:rPr>
        <w:t xml:space="preserve"> on-demand SSB burst] which is T [slots or symbols] after the [slot or symbol] where UE receives a signalling from </w:t>
      </w:r>
      <w:proofErr w:type="spellStart"/>
      <w:r w:rsidRPr="001343C9">
        <w:rPr>
          <w:highlight w:val="lightGray"/>
          <w:lang w:eastAsia="ko-KR"/>
        </w:rPr>
        <w:t>gNB</w:t>
      </w:r>
      <w:proofErr w:type="spellEnd"/>
      <w:r w:rsidRPr="001343C9">
        <w:rPr>
          <w:highlight w:val="lightGray"/>
          <w:lang w:eastAsia="ko-KR"/>
        </w:rPr>
        <w:t xml:space="preserve"> to indicate on-demand SSB transmission</w:t>
      </w:r>
    </w:p>
    <w:p w14:paraId="3ABFA41D" w14:textId="77777777" w:rsidR="001343C9" w:rsidRPr="00CC6D59" w:rsidRDefault="001343C9" w:rsidP="001343C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sidRPr="00CC6D59">
        <w:rPr>
          <w:lang w:eastAsia="ko-KR"/>
        </w:rPr>
        <w:t xml:space="preserve">The SSB time domain positions of on-demand SSB burst are configured by </w:t>
      </w:r>
      <w:proofErr w:type="spellStart"/>
      <w:r w:rsidRPr="00CC6D59">
        <w:rPr>
          <w:lang w:eastAsia="ko-KR"/>
        </w:rPr>
        <w:t>gNB</w:t>
      </w:r>
      <w:proofErr w:type="spellEnd"/>
      <w:r w:rsidRPr="00CC6D59">
        <w:rPr>
          <w:lang w:eastAsia="ko-KR"/>
        </w:rPr>
        <w:t>.</w:t>
      </w:r>
    </w:p>
    <w:p w14:paraId="6507C04E" w14:textId="77777777" w:rsidR="001343C9" w:rsidRPr="00CC6D59" w:rsidRDefault="001343C9" w:rsidP="001343C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sidRPr="00CC6D59">
        <w:rPr>
          <w:lang w:eastAsia="ko-KR"/>
        </w:rPr>
        <w:t>FFS: Details of the value of T (≥ 0) including possibility of T comprising of multiple components</w:t>
      </w:r>
    </w:p>
    <w:p w14:paraId="7569587C" w14:textId="77777777" w:rsidR="001343C9" w:rsidRPr="00CC6D59" w:rsidRDefault="001343C9" w:rsidP="001343C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lang w:eastAsia="ko-KR"/>
        </w:rPr>
      </w:pPr>
      <w:r w:rsidRPr="00CC6D59">
        <w:rPr>
          <w:lang w:eastAsia="ko-KR"/>
        </w:rPr>
        <w:t xml:space="preserve">Note: The value of T is not less than existing timeline required for UE’s MAC CE processing for </w:t>
      </w:r>
      <w:proofErr w:type="spellStart"/>
      <w:r w:rsidRPr="00CC6D59">
        <w:rPr>
          <w:lang w:eastAsia="ko-KR"/>
        </w:rPr>
        <w:t>SCell</w:t>
      </w:r>
      <w:proofErr w:type="spellEnd"/>
      <w:r w:rsidRPr="00CC6D59">
        <w:rPr>
          <w:lang w:eastAsia="ko-KR"/>
        </w:rPr>
        <w:t xml:space="preserve"> activation </w:t>
      </w:r>
    </w:p>
    <w:p w14:paraId="65747951" w14:textId="77777777" w:rsidR="001343C9" w:rsidRPr="001343C9" w:rsidRDefault="001343C9" w:rsidP="001343C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color w:val="FF0000"/>
          <w:lang w:eastAsia="ko-KR"/>
        </w:rPr>
      </w:pPr>
      <w:r w:rsidRPr="001343C9">
        <w:rPr>
          <w:color w:val="FF0000"/>
          <w:lang w:eastAsia="ko-KR"/>
        </w:rPr>
        <w:t xml:space="preserve">FFS: Whether the value of T is predefined or indicated/configured by </w:t>
      </w:r>
      <w:proofErr w:type="spellStart"/>
      <w:r w:rsidRPr="001343C9">
        <w:rPr>
          <w:color w:val="FF0000"/>
          <w:lang w:eastAsia="ko-KR"/>
        </w:rPr>
        <w:t>gNB</w:t>
      </w:r>
      <w:proofErr w:type="spellEnd"/>
    </w:p>
    <w:p w14:paraId="07284E04" w14:textId="77777777" w:rsidR="001343C9" w:rsidRPr="001343C9" w:rsidRDefault="001343C9" w:rsidP="001A27E9">
      <w:pPr>
        <w:pBdr>
          <w:top w:val="single" w:sz="4" w:space="1" w:color="auto"/>
          <w:left w:val="single" w:sz="4" w:space="4" w:color="auto"/>
          <w:bottom w:val="single" w:sz="4" w:space="1" w:color="auto"/>
          <w:right w:val="single" w:sz="4" w:space="4" w:color="auto"/>
        </w:pBdr>
        <w:overflowPunct/>
        <w:autoSpaceDE/>
        <w:autoSpaceDN/>
        <w:adjustRightInd/>
        <w:spacing w:after="160" w:line="257" w:lineRule="auto"/>
        <w:contextualSpacing/>
        <w:jc w:val="both"/>
        <w:textAlignment w:val="auto"/>
        <w:rPr>
          <w:rFonts w:eastAsia="等线"/>
          <w:highlight w:val="yellow"/>
          <w:lang w:val="en-US" w:eastAsia="zh-CN"/>
        </w:rPr>
      </w:pPr>
    </w:p>
    <w:p w14:paraId="0FB0761E" w14:textId="6AF34B69" w:rsidR="006C7701" w:rsidRDefault="00FF217B" w:rsidP="006C7701">
      <w:pPr>
        <w:spacing w:beforeLines="100" w:before="240"/>
        <w:rPr>
          <w:rFonts w:eastAsia="等线"/>
          <w:lang w:eastAsia="zh-CN"/>
        </w:rPr>
      </w:pPr>
      <w:r>
        <w:rPr>
          <w:rFonts w:eastAsia="等线" w:hint="eastAsia"/>
          <w:lang w:eastAsia="zh-CN"/>
        </w:rPr>
        <w:t>Although it is obvious the existing fields are sufficient to configure the OD-SSB</w:t>
      </w:r>
      <w:r w:rsidR="00513B17">
        <w:rPr>
          <w:rFonts w:eastAsia="等线" w:hint="eastAsia"/>
          <w:lang w:eastAsia="zh-CN"/>
        </w:rPr>
        <w:t xml:space="preserve"> (except T)</w:t>
      </w:r>
      <w:r>
        <w:rPr>
          <w:rFonts w:eastAsia="等线" w:hint="eastAsia"/>
          <w:lang w:eastAsia="zh-CN"/>
        </w:rPr>
        <w:t xml:space="preserve">, considering the </w:t>
      </w:r>
      <w:r w:rsidR="00844C2B">
        <w:rPr>
          <w:rFonts w:eastAsia="等线" w:hint="eastAsia"/>
          <w:lang w:eastAsia="zh-CN"/>
        </w:rPr>
        <w:t>other</w:t>
      </w:r>
      <w:r>
        <w:rPr>
          <w:rFonts w:eastAsia="等线" w:hint="eastAsia"/>
          <w:lang w:eastAsia="zh-CN"/>
        </w:rPr>
        <w:t xml:space="preserve"> </w:t>
      </w:r>
      <w:r w:rsidRPr="00844C2B">
        <w:rPr>
          <w:rFonts w:eastAsia="等线" w:hint="eastAsia"/>
          <w:color w:val="FF0000"/>
          <w:lang w:eastAsia="zh-CN"/>
        </w:rPr>
        <w:t>issue</w:t>
      </w:r>
      <w:r w:rsidR="001343C9">
        <w:rPr>
          <w:rFonts w:eastAsia="等线" w:hint="eastAsia"/>
          <w:color w:val="FF0000"/>
          <w:lang w:eastAsia="zh-CN"/>
        </w:rPr>
        <w:t>s</w:t>
      </w:r>
      <w:r w:rsidRPr="00844C2B">
        <w:rPr>
          <w:rFonts w:eastAsia="等线" w:hint="eastAsia"/>
          <w:color w:val="FF0000"/>
          <w:lang w:eastAsia="zh-CN"/>
        </w:rPr>
        <w:t xml:space="preserve"> </w:t>
      </w:r>
      <w:r>
        <w:rPr>
          <w:rFonts w:eastAsia="等线" w:hint="eastAsia"/>
          <w:lang w:eastAsia="zh-CN"/>
        </w:rPr>
        <w:t xml:space="preserve">which </w:t>
      </w:r>
      <w:r w:rsidR="00844C2B">
        <w:rPr>
          <w:rFonts w:eastAsia="等线" w:hint="eastAsia"/>
          <w:lang w:eastAsia="zh-CN"/>
        </w:rPr>
        <w:t>are</w:t>
      </w:r>
      <w:r>
        <w:rPr>
          <w:rFonts w:eastAsia="等线" w:hint="eastAsia"/>
          <w:lang w:eastAsia="zh-CN"/>
        </w:rPr>
        <w:t xml:space="preserve"> still FFS</w:t>
      </w:r>
      <w:r w:rsidR="00C9191B">
        <w:rPr>
          <w:rFonts w:eastAsia="等线" w:hint="eastAsia"/>
          <w:lang w:eastAsia="zh-CN"/>
        </w:rPr>
        <w:t xml:space="preserve"> </w:t>
      </w:r>
      <w:proofErr w:type="gramStart"/>
      <w:r w:rsidR="00C9191B">
        <w:rPr>
          <w:rFonts w:eastAsia="等线" w:hint="eastAsia"/>
          <w:lang w:eastAsia="zh-CN"/>
        </w:rPr>
        <w:t>and also</w:t>
      </w:r>
      <w:proofErr w:type="gramEnd"/>
      <w:r w:rsidR="00C9191B">
        <w:rPr>
          <w:rFonts w:eastAsia="等线" w:hint="eastAsia"/>
          <w:lang w:eastAsia="zh-CN"/>
        </w:rPr>
        <w:t xml:space="preserve"> it is related to case#1/2 (in case#2, the existing configuration may be used for the </w:t>
      </w:r>
      <w:r w:rsidR="00C9191B" w:rsidRPr="00756CAD">
        <w:rPr>
          <w:rFonts w:eastAsia="等线" w:hint="eastAsia"/>
          <w:b/>
          <w:bCs/>
          <w:lang w:eastAsia="zh-CN"/>
        </w:rPr>
        <w:t>always-on</w:t>
      </w:r>
      <w:r w:rsidR="00C9191B">
        <w:rPr>
          <w:rFonts w:eastAsia="等线" w:hint="eastAsia"/>
          <w:lang w:eastAsia="zh-CN"/>
        </w:rPr>
        <w:t xml:space="preserve"> SSB rather than the </w:t>
      </w:r>
      <w:r w:rsidR="00C9191B" w:rsidRPr="00756CAD">
        <w:rPr>
          <w:rFonts w:eastAsia="等线" w:hint="eastAsia"/>
          <w:b/>
          <w:bCs/>
          <w:lang w:eastAsia="zh-CN"/>
        </w:rPr>
        <w:t>OD</w:t>
      </w:r>
      <w:r w:rsidR="00C9191B">
        <w:rPr>
          <w:rFonts w:eastAsia="等线" w:hint="eastAsia"/>
          <w:lang w:eastAsia="zh-CN"/>
        </w:rPr>
        <w:t>-SSB)</w:t>
      </w:r>
      <w:r>
        <w:rPr>
          <w:rFonts w:eastAsia="等线" w:hint="eastAsia"/>
          <w:lang w:eastAsia="zh-CN"/>
        </w:rPr>
        <w:t>, R2 can only wait for further R1 conclusion.</w:t>
      </w:r>
    </w:p>
    <w:p w14:paraId="31D92607" w14:textId="77777777" w:rsidR="00FF217B" w:rsidRPr="00FF4867" w:rsidRDefault="00FF217B" w:rsidP="00FF217B">
      <w:pPr>
        <w:pStyle w:val="PL"/>
      </w:pPr>
      <w:r w:rsidRPr="00FF4867">
        <w:t xml:space="preserve">ServingCellConfigCommon ::=         </w:t>
      </w:r>
      <w:r w:rsidRPr="00FF4867">
        <w:rPr>
          <w:color w:val="993366"/>
        </w:rPr>
        <w:t>SEQUENCE</w:t>
      </w:r>
      <w:r w:rsidRPr="00FF4867">
        <w:t xml:space="preserve"> {</w:t>
      </w:r>
    </w:p>
    <w:p w14:paraId="7294B1E8" w14:textId="77777777" w:rsidR="00FF217B" w:rsidRPr="00FF4867" w:rsidRDefault="00FF217B" w:rsidP="00FF217B">
      <w:pPr>
        <w:pStyle w:val="PL"/>
        <w:rPr>
          <w:color w:val="808080"/>
        </w:rPr>
      </w:pPr>
      <w:r w:rsidRPr="00FF4867">
        <w:t xml:space="preserve">    </w:t>
      </w:r>
      <w:r w:rsidRPr="001A27E9">
        <w:rPr>
          <w:highlight w:val="blue"/>
        </w:rPr>
        <w:t>physCellId                          PhysCellId</w:t>
      </w:r>
      <w:r w:rsidRPr="00FF4867">
        <w:t xml:space="preserve">                                                          </w:t>
      </w:r>
      <w:r w:rsidRPr="00FF4867">
        <w:rPr>
          <w:color w:val="993366"/>
        </w:rPr>
        <w:t>OPTIONAL</w:t>
      </w:r>
      <w:r w:rsidRPr="00FF4867">
        <w:t xml:space="preserve">,   </w:t>
      </w:r>
      <w:r w:rsidRPr="00FF4867">
        <w:rPr>
          <w:color w:val="808080"/>
        </w:rPr>
        <w:t>-- Cond HOAndServCellAdd,</w:t>
      </w:r>
    </w:p>
    <w:p w14:paraId="4D7A098A" w14:textId="77777777" w:rsidR="00FF217B" w:rsidRPr="00FF4867" w:rsidRDefault="00FF217B" w:rsidP="00FF217B">
      <w:pPr>
        <w:pStyle w:val="PL"/>
        <w:rPr>
          <w:color w:val="808080"/>
        </w:rPr>
      </w:pPr>
      <w:r w:rsidRPr="00FF4867">
        <w:t xml:space="preserve">    downlinkConfigCommon                DownlinkConfigCommon                                                </w:t>
      </w:r>
      <w:r w:rsidRPr="00FF4867">
        <w:rPr>
          <w:color w:val="993366"/>
        </w:rPr>
        <w:t>OPTIONAL</w:t>
      </w:r>
      <w:r w:rsidRPr="00FF4867">
        <w:t xml:space="preserve">,   </w:t>
      </w:r>
      <w:r w:rsidRPr="00FF4867">
        <w:rPr>
          <w:color w:val="808080"/>
        </w:rPr>
        <w:t>-- Cond HOAndServCellAdd</w:t>
      </w:r>
    </w:p>
    <w:p w14:paraId="0119A76C" w14:textId="148532F6" w:rsidR="00FF217B" w:rsidRPr="00FF217B" w:rsidRDefault="00FF217B" w:rsidP="00FF217B">
      <w:pPr>
        <w:pStyle w:val="PL"/>
        <w:rPr>
          <w:rFonts w:eastAsia="等线"/>
          <w:color w:val="808080"/>
          <w:lang w:eastAsia="zh-CN"/>
        </w:rPr>
      </w:pPr>
      <w:r w:rsidRPr="00FF4867">
        <w:t xml:space="preserve">    </w:t>
      </w:r>
      <w:r>
        <w:rPr>
          <w:rFonts w:eastAsia="等线" w:hint="eastAsia"/>
          <w:lang w:eastAsia="zh-CN"/>
        </w:rPr>
        <w:t>[</w:t>
      </w:r>
      <w:r>
        <w:rPr>
          <w:rFonts w:eastAsia="等线"/>
          <w:lang w:eastAsia="zh-CN"/>
        </w:rPr>
        <w:t>…</w:t>
      </w:r>
      <w:r>
        <w:rPr>
          <w:rFonts w:eastAsia="等线" w:hint="eastAsia"/>
          <w:lang w:eastAsia="zh-CN"/>
        </w:rPr>
        <w:t>]</w:t>
      </w:r>
    </w:p>
    <w:p w14:paraId="50389C05" w14:textId="77777777" w:rsidR="00FF217B" w:rsidRPr="00FF217B" w:rsidRDefault="00FF217B" w:rsidP="00FF217B">
      <w:pPr>
        <w:pStyle w:val="PL"/>
        <w:rPr>
          <w:highlight w:val="green"/>
        </w:rPr>
      </w:pPr>
      <w:r w:rsidRPr="00FF4867">
        <w:t xml:space="preserve">    </w:t>
      </w:r>
      <w:r w:rsidRPr="00FF217B">
        <w:rPr>
          <w:highlight w:val="green"/>
        </w:rPr>
        <w:t xml:space="preserve">ssb-PositionsInBurst                </w:t>
      </w:r>
      <w:r w:rsidRPr="00FF217B">
        <w:rPr>
          <w:color w:val="993366"/>
          <w:highlight w:val="green"/>
        </w:rPr>
        <w:t>CHOICE</w:t>
      </w:r>
      <w:r w:rsidRPr="00FF217B">
        <w:rPr>
          <w:highlight w:val="green"/>
        </w:rPr>
        <w:t xml:space="preserve"> {</w:t>
      </w:r>
    </w:p>
    <w:p w14:paraId="26C65817" w14:textId="77777777" w:rsidR="00FF217B" w:rsidRPr="00FF217B" w:rsidRDefault="00FF217B" w:rsidP="00FF217B">
      <w:pPr>
        <w:pStyle w:val="PL"/>
        <w:rPr>
          <w:highlight w:val="green"/>
        </w:rPr>
      </w:pPr>
      <w:r w:rsidRPr="00FF217B">
        <w:rPr>
          <w:highlight w:val="green"/>
        </w:rPr>
        <w:t xml:space="preserve">        shortBitmap                         </w:t>
      </w:r>
      <w:r w:rsidRPr="00FF217B">
        <w:rPr>
          <w:color w:val="993366"/>
          <w:highlight w:val="green"/>
        </w:rPr>
        <w:t>BIT</w:t>
      </w:r>
      <w:r w:rsidRPr="00FF217B">
        <w:rPr>
          <w:highlight w:val="green"/>
        </w:rPr>
        <w:t xml:space="preserve"> </w:t>
      </w:r>
      <w:r w:rsidRPr="00FF217B">
        <w:rPr>
          <w:color w:val="993366"/>
          <w:highlight w:val="green"/>
        </w:rPr>
        <w:t>STRING</w:t>
      </w:r>
      <w:r w:rsidRPr="00FF217B">
        <w:rPr>
          <w:highlight w:val="green"/>
        </w:rPr>
        <w:t xml:space="preserve"> (</w:t>
      </w:r>
      <w:r w:rsidRPr="00FF217B">
        <w:rPr>
          <w:color w:val="993366"/>
          <w:highlight w:val="green"/>
        </w:rPr>
        <w:t>SIZE</w:t>
      </w:r>
      <w:r w:rsidRPr="00FF217B">
        <w:rPr>
          <w:highlight w:val="green"/>
        </w:rPr>
        <w:t xml:space="preserve"> (4)),</w:t>
      </w:r>
    </w:p>
    <w:p w14:paraId="222E3B5B" w14:textId="77777777" w:rsidR="00FF217B" w:rsidRPr="00FF217B" w:rsidRDefault="00FF217B" w:rsidP="00FF217B">
      <w:pPr>
        <w:pStyle w:val="PL"/>
        <w:rPr>
          <w:highlight w:val="green"/>
        </w:rPr>
      </w:pPr>
      <w:r w:rsidRPr="00FF217B">
        <w:rPr>
          <w:highlight w:val="green"/>
        </w:rPr>
        <w:t xml:space="preserve">        mediumBitmap                        </w:t>
      </w:r>
      <w:r w:rsidRPr="00FF217B">
        <w:rPr>
          <w:color w:val="993366"/>
          <w:highlight w:val="green"/>
        </w:rPr>
        <w:t>BIT</w:t>
      </w:r>
      <w:r w:rsidRPr="00FF217B">
        <w:rPr>
          <w:highlight w:val="green"/>
        </w:rPr>
        <w:t xml:space="preserve"> </w:t>
      </w:r>
      <w:r w:rsidRPr="00FF217B">
        <w:rPr>
          <w:color w:val="993366"/>
          <w:highlight w:val="green"/>
        </w:rPr>
        <w:t>STRING</w:t>
      </w:r>
      <w:r w:rsidRPr="00FF217B">
        <w:rPr>
          <w:highlight w:val="green"/>
        </w:rPr>
        <w:t xml:space="preserve"> (</w:t>
      </w:r>
      <w:r w:rsidRPr="00FF217B">
        <w:rPr>
          <w:color w:val="993366"/>
          <w:highlight w:val="green"/>
        </w:rPr>
        <w:t>SIZE</w:t>
      </w:r>
      <w:r w:rsidRPr="00FF217B">
        <w:rPr>
          <w:highlight w:val="green"/>
        </w:rPr>
        <w:t xml:space="preserve"> (8)),</w:t>
      </w:r>
    </w:p>
    <w:p w14:paraId="62A7D318" w14:textId="77777777" w:rsidR="00FF217B" w:rsidRPr="00FF217B" w:rsidRDefault="00FF217B" w:rsidP="00FF217B">
      <w:pPr>
        <w:pStyle w:val="PL"/>
        <w:rPr>
          <w:highlight w:val="green"/>
        </w:rPr>
      </w:pPr>
      <w:r w:rsidRPr="00FF217B">
        <w:rPr>
          <w:highlight w:val="green"/>
        </w:rPr>
        <w:t xml:space="preserve">        longBitmap                          </w:t>
      </w:r>
      <w:r w:rsidRPr="00FF217B">
        <w:rPr>
          <w:color w:val="993366"/>
          <w:highlight w:val="green"/>
        </w:rPr>
        <w:t>BIT</w:t>
      </w:r>
      <w:r w:rsidRPr="00FF217B">
        <w:rPr>
          <w:highlight w:val="green"/>
        </w:rPr>
        <w:t xml:space="preserve"> </w:t>
      </w:r>
      <w:r w:rsidRPr="00FF217B">
        <w:rPr>
          <w:color w:val="993366"/>
          <w:highlight w:val="green"/>
        </w:rPr>
        <w:t>STRING</w:t>
      </w:r>
      <w:r w:rsidRPr="00FF217B">
        <w:rPr>
          <w:highlight w:val="green"/>
        </w:rPr>
        <w:t xml:space="preserve"> (</w:t>
      </w:r>
      <w:r w:rsidRPr="00FF217B">
        <w:rPr>
          <w:color w:val="993366"/>
          <w:highlight w:val="green"/>
        </w:rPr>
        <w:t>SIZE</w:t>
      </w:r>
      <w:r w:rsidRPr="00FF217B">
        <w:rPr>
          <w:highlight w:val="green"/>
        </w:rPr>
        <w:t xml:space="preserve"> (64))</w:t>
      </w:r>
    </w:p>
    <w:p w14:paraId="5B5A3308" w14:textId="77777777" w:rsidR="00FF217B" w:rsidRPr="00FF4867" w:rsidRDefault="00FF217B" w:rsidP="00FF217B">
      <w:pPr>
        <w:pStyle w:val="PL"/>
        <w:rPr>
          <w:color w:val="808080"/>
        </w:rPr>
      </w:pPr>
      <w:r w:rsidRPr="00FF217B">
        <w:rPr>
          <w:highlight w:val="green"/>
        </w:rPr>
        <w:t xml:space="preserve">    }</w:t>
      </w:r>
      <w:r w:rsidRPr="00FF4867">
        <w:t xml:space="preserve">                                                                                                       </w:t>
      </w:r>
      <w:r w:rsidRPr="00FF4867">
        <w:rPr>
          <w:color w:val="993366"/>
        </w:rPr>
        <w:t>OPTIONAL</w:t>
      </w:r>
      <w:r w:rsidRPr="00FF4867">
        <w:t xml:space="preserve">, </w:t>
      </w:r>
      <w:r w:rsidRPr="00FF4867">
        <w:rPr>
          <w:color w:val="808080"/>
        </w:rPr>
        <w:t>-- Cond AbsFreqSSB</w:t>
      </w:r>
    </w:p>
    <w:p w14:paraId="2E64A8A7" w14:textId="77777777" w:rsidR="00FF217B" w:rsidRPr="00FF4867" w:rsidRDefault="00FF217B" w:rsidP="00FF217B">
      <w:pPr>
        <w:pStyle w:val="PL"/>
        <w:rPr>
          <w:color w:val="808080"/>
        </w:rPr>
      </w:pPr>
      <w:r w:rsidRPr="00FF4867">
        <w:t xml:space="preserve">    </w:t>
      </w:r>
      <w:r w:rsidRPr="00FF217B">
        <w:rPr>
          <w:highlight w:val="cyan"/>
        </w:rPr>
        <w:t xml:space="preserve">ssb-periodicityServingCell          </w:t>
      </w:r>
      <w:r w:rsidRPr="00FF217B">
        <w:rPr>
          <w:color w:val="993366"/>
          <w:highlight w:val="cyan"/>
        </w:rPr>
        <w:t>ENUMERATED</w:t>
      </w:r>
      <w:r w:rsidRPr="00FF217B">
        <w:rPr>
          <w:highlight w:val="cyan"/>
        </w:rPr>
        <w:t xml:space="preserve"> { ms5, ms10, ms20, ms40, ms80, ms160, spare2, spare1 }   </w:t>
      </w:r>
      <w:r w:rsidRPr="00FF217B">
        <w:rPr>
          <w:color w:val="993366"/>
          <w:highlight w:val="cyan"/>
        </w:rPr>
        <w:t>OPTIONAL</w:t>
      </w:r>
      <w:r w:rsidRPr="00FF217B">
        <w:rPr>
          <w:highlight w:val="cyan"/>
        </w:rPr>
        <w:t xml:space="preserve">, </w:t>
      </w:r>
      <w:r w:rsidRPr="00FF217B">
        <w:rPr>
          <w:color w:val="808080"/>
          <w:highlight w:val="cyan"/>
        </w:rPr>
        <w:t>-- Need S</w:t>
      </w:r>
    </w:p>
    <w:p w14:paraId="708D7E94" w14:textId="3D9CF272" w:rsidR="00FF217B" w:rsidRDefault="00FF217B" w:rsidP="00FF217B">
      <w:pPr>
        <w:pStyle w:val="PL"/>
        <w:ind w:firstLine="39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6831DE09" w14:textId="77777777" w:rsidR="001A27E9" w:rsidRPr="00FF4867" w:rsidRDefault="001A27E9" w:rsidP="001A27E9">
      <w:pPr>
        <w:pStyle w:val="PL"/>
        <w:rPr>
          <w:color w:val="808080"/>
        </w:rPr>
      </w:pPr>
      <w:r w:rsidRPr="00FF4867">
        <w:t xml:space="preserve">    </w:t>
      </w:r>
      <w:r w:rsidRPr="001A27E9">
        <w:rPr>
          <w:highlight w:val="darkGreen"/>
        </w:rPr>
        <w:t xml:space="preserve">ssbSubcarrierSpacing                SubcarrierSpacing                                                   </w:t>
      </w:r>
      <w:r w:rsidRPr="001A27E9">
        <w:rPr>
          <w:color w:val="993366"/>
          <w:highlight w:val="darkGreen"/>
        </w:rPr>
        <w:t>OPTIONAL</w:t>
      </w:r>
      <w:r w:rsidRPr="001A27E9">
        <w:rPr>
          <w:highlight w:val="darkGreen"/>
        </w:rPr>
        <w:t xml:space="preserve">, </w:t>
      </w:r>
      <w:r w:rsidRPr="001A27E9">
        <w:rPr>
          <w:color w:val="808080"/>
          <w:highlight w:val="darkGreen"/>
        </w:rPr>
        <w:t>-- Cond HOAndServCellWithSSB</w:t>
      </w:r>
    </w:p>
    <w:p w14:paraId="5C2000E5" w14:textId="77777777" w:rsidR="001A27E9" w:rsidRPr="00FF4867" w:rsidRDefault="001A27E9" w:rsidP="001A27E9">
      <w:pPr>
        <w:pStyle w:val="PL"/>
        <w:rPr>
          <w:color w:val="808080"/>
        </w:rPr>
      </w:pPr>
      <w:r w:rsidRPr="00FF4867">
        <w:t xml:space="preserve">    tdd-UL-DL-ConfigurationCommon       TDD-UL-DL-ConfigCommon                                              </w:t>
      </w:r>
      <w:r w:rsidRPr="00FF4867">
        <w:rPr>
          <w:color w:val="993366"/>
        </w:rPr>
        <w:t>OPTIONAL</w:t>
      </w:r>
      <w:r w:rsidRPr="00FF4867">
        <w:t xml:space="preserve">, </w:t>
      </w:r>
      <w:r w:rsidRPr="00FF4867">
        <w:rPr>
          <w:color w:val="808080"/>
        </w:rPr>
        <w:t>-- Cond TDD</w:t>
      </w:r>
    </w:p>
    <w:p w14:paraId="52CF342C" w14:textId="77777777" w:rsidR="001A27E9" w:rsidRPr="00FF4867" w:rsidRDefault="001A27E9" w:rsidP="001A27E9">
      <w:pPr>
        <w:pStyle w:val="PL"/>
      </w:pPr>
      <w:r w:rsidRPr="00FF4867">
        <w:t xml:space="preserve">    </w:t>
      </w:r>
      <w:r w:rsidRPr="001A27E9">
        <w:rPr>
          <w:highlight w:val="red"/>
        </w:rPr>
        <w:t xml:space="preserve">ss-PBCH-BlockPower                  </w:t>
      </w:r>
      <w:r w:rsidRPr="001A27E9">
        <w:rPr>
          <w:color w:val="993366"/>
          <w:highlight w:val="red"/>
        </w:rPr>
        <w:t>INTEGER</w:t>
      </w:r>
      <w:r w:rsidRPr="001A27E9">
        <w:rPr>
          <w:highlight w:val="red"/>
        </w:rPr>
        <w:t xml:space="preserve"> (-60..50),</w:t>
      </w:r>
    </w:p>
    <w:p w14:paraId="266AA18A" w14:textId="04E08D5D" w:rsidR="001A27E9" w:rsidRDefault="001A27E9" w:rsidP="00FF217B">
      <w:pPr>
        <w:pStyle w:val="PL"/>
        <w:ind w:firstLine="390"/>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p>
    <w:p w14:paraId="4D728674" w14:textId="428D6F56" w:rsidR="00FF217B" w:rsidRDefault="00FF217B" w:rsidP="00FF217B">
      <w:pPr>
        <w:pStyle w:val="PL"/>
        <w:rPr>
          <w:rFonts w:eastAsia="等线"/>
          <w:lang w:eastAsia="zh-CN"/>
        </w:rPr>
      </w:pPr>
      <w:r>
        <w:rPr>
          <w:rFonts w:eastAsia="等线" w:hint="eastAsia"/>
          <w:lang w:eastAsia="zh-CN"/>
        </w:rPr>
        <w:t>}</w:t>
      </w:r>
    </w:p>
    <w:p w14:paraId="371BA326" w14:textId="77777777" w:rsidR="00FF217B" w:rsidRPr="00FF217B" w:rsidRDefault="00FF217B" w:rsidP="00FF217B">
      <w:pPr>
        <w:pStyle w:val="PL"/>
        <w:rPr>
          <w:rFonts w:eastAsia="等线"/>
          <w:color w:val="808080"/>
          <w:lang w:eastAsia="zh-CN"/>
        </w:rPr>
      </w:pPr>
    </w:p>
    <w:p w14:paraId="568C12B5" w14:textId="77777777" w:rsidR="00FF217B" w:rsidRPr="00FF4867" w:rsidRDefault="00FF217B" w:rsidP="00FF217B">
      <w:pPr>
        <w:pStyle w:val="PL"/>
      </w:pPr>
      <w:r w:rsidRPr="00FF4867">
        <w:t xml:space="preserve">FrequencyInfoDL ::=                 </w:t>
      </w:r>
      <w:r w:rsidRPr="00FF4867">
        <w:rPr>
          <w:color w:val="993366"/>
        </w:rPr>
        <w:t>SEQUENCE</w:t>
      </w:r>
      <w:r w:rsidRPr="00FF4867">
        <w:t xml:space="preserve"> {</w:t>
      </w:r>
    </w:p>
    <w:p w14:paraId="56B684F1" w14:textId="77777777" w:rsidR="00FF217B" w:rsidRPr="00FF4867" w:rsidRDefault="00FF217B" w:rsidP="00FF217B">
      <w:pPr>
        <w:pStyle w:val="PL"/>
        <w:rPr>
          <w:color w:val="808080"/>
        </w:rPr>
      </w:pPr>
      <w:r w:rsidRPr="00FF4867">
        <w:t xml:space="preserve">    </w:t>
      </w:r>
      <w:r w:rsidRPr="00FF217B">
        <w:rPr>
          <w:highlight w:val="magenta"/>
        </w:rPr>
        <w:t xml:space="preserve">absoluteFrequencySSB                ARFCN-ValueNR                                                   </w:t>
      </w:r>
      <w:r w:rsidRPr="00FF217B">
        <w:rPr>
          <w:color w:val="993366"/>
          <w:highlight w:val="magenta"/>
        </w:rPr>
        <w:t>OPTIONAL</w:t>
      </w:r>
      <w:r w:rsidRPr="00FF217B">
        <w:rPr>
          <w:highlight w:val="magenta"/>
        </w:rPr>
        <w:t xml:space="preserve">,   </w:t>
      </w:r>
      <w:r w:rsidRPr="00FF217B">
        <w:rPr>
          <w:color w:val="808080"/>
          <w:highlight w:val="magenta"/>
        </w:rPr>
        <w:t>-- Cond SpCellAdd</w:t>
      </w:r>
    </w:p>
    <w:p w14:paraId="3316ED90" w14:textId="77777777" w:rsidR="00FF217B" w:rsidRPr="00FF4867" w:rsidRDefault="00FF217B" w:rsidP="00FF217B">
      <w:pPr>
        <w:pStyle w:val="PL"/>
      </w:pPr>
      <w:r w:rsidRPr="00FF4867">
        <w:t xml:space="preserve">    frequencyBandList                   MultiFrequencyBandListNR,</w:t>
      </w:r>
    </w:p>
    <w:p w14:paraId="11A48941" w14:textId="77777777" w:rsidR="00FF217B" w:rsidRPr="00FF4867" w:rsidRDefault="00FF217B" w:rsidP="00FF217B">
      <w:pPr>
        <w:pStyle w:val="PL"/>
      </w:pPr>
      <w:r w:rsidRPr="00FF4867">
        <w:t xml:space="preserve">    absoluteFrequencyPointA             ARFCN-ValueNR,</w:t>
      </w:r>
    </w:p>
    <w:p w14:paraId="70323137" w14:textId="77777777" w:rsidR="00FF217B" w:rsidRPr="00FF4867" w:rsidRDefault="00FF217B" w:rsidP="00FF217B">
      <w:pPr>
        <w:pStyle w:val="PL"/>
      </w:pPr>
      <w:r w:rsidRPr="00FF4867">
        <w:t xml:space="preserve">    scs-SpecificCarrierList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w:t>
      </w:r>
    </w:p>
    <w:p w14:paraId="50970A6F" w14:textId="77777777" w:rsidR="00FF217B" w:rsidRPr="00FF4867" w:rsidRDefault="00FF217B" w:rsidP="00FF217B">
      <w:pPr>
        <w:pStyle w:val="PL"/>
      </w:pPr>
      <w:r w:rsidRPr="00FF4867">
        <w:t xml:space="preserve">    ...,</w:t>
      </w:r>
    </w:p>
    <w:p w14:paraId="4D781D1D" w14:textId="77777777" w:rsidR="00FF217B" w:rsidRPr="00FF4867" w:rsidRDefault="00FF217B" w:rsidP="00FF217B">
      <w:pPr>
        <w:pStyle w:val="PL"/>
      </w:pPr>
      <w:r w:rsidRPr="00FF4867">
        <w:t xml:space="preserve">    [[</w:t>
      </w:r>
    </w:p>
    <w:p w14:paraId="1401C4BE" w14:textId="77777777" w:rsidR="00FF217B" w:rsidRPr="00FF4867" w:rsidRDefault="00FF217B" w:rsidP="00FF217B">
      <w:pPr>
        <w:pStyle w:val="PL"/>
        <w:rPr>
          <w:color w:val="808080"/>
        </w:rPr>
      </w:pPr>
      <w:r w:rsidRPr="00FF4867">
        <w:t xml:space="preserve">    referenceCell-r18                   ServCellIndex                                                   </w:t>
      </w:r>
      <w:r w:rsidRPr="00FF4867">
        <w:rPr>
          <w:color w:val="993366"/>
        </w:rPr>
        <w:t>OPTIONAL</w:t>
      </w:r>
      <w:r w:rsidRPr="00FF4867">
        <w:t xml:space="preserve">    </w:t>
      </w:r>
      <w:r w:rsidRPr="00FF4867">
        <w:rPr>
          <w:color w:val="808080"/>
        </w:rPr>
        <w:t>-- Cond SSBlessSCell</w:t>
      </w:r>
    </w:p>
    <w:p w14:paraId="22E57362" w14:textId="77777777" w:rsidR="00FF217B" w:rsidRPr="00FF4867" w:rsidRDefault="00FF217B" w:rsidP="00FF217B">
      <w:pPr>
        <w:pStyle w:val="PL"/>
      </w:pPr>
      <w:r w:rsidRPr="00FF4867">
        <w:t xml:space="preserve">    ]]</w:t>
      </w:r>
    </w:p>
    <w:p w14:paraId="57883F95" w14:textId="77777777" w:rsidR="00FF217B" w:rsidRPr="00FF4867" w:rsidRDefault="00FF217B" w:rsidP="00FF217B">
      <w:pPr>
        <w:pStyle w:val="PL"/>
      </w:pPr>
      <w:r w:rsidRPr="00FF4867">
        <w:t>}</w:t>
      </w:r>
    </w:p>
    <w:p w14:paraId="4F07C9A6" w14:textId="62312E5E" w:rsidR="001A27E9" w:rsidRPr="001A27E9" w:rsidRDefault="001A27E9" w:rsidP="001A27E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73832995"/>
      <w:r w:rsidRPr="001A27E9">
        <w:rPr>
          <w:rFonts w:ascii="Times New Roman" w:eastAsia="等线" w:hAnsi="Times New Roman" w:hint="eastAsia"/>
        </w:rPr>
        <w:t>R2 wait for further R1 conclusion before deciding whether to rely on legacy fields for OD-SSB configuration.</w:t>
      </w:r>
      <w:bookmarkEnd w:id="20"/>
      <w:r w:rsidRPr="001A27E9">
        <w:rPr>
          <w:rFonts w:ascii="Times New Roman" w:eastAsia="等线" w:hAnsi="Times New Roman" w:hint="eastAsia"/>
        </w:rPr>
        <w:t xml:space="preserve"> </w:t>
      </w:r>
    </w:p>
    <w:p w14:paraId="31E335EA" w14:textId="77777777" w:rsidR="001A27E9" w:rsidRDefault="001A27E9" w:rsidP="001A27E9">
      <w:pPr>
        <w:rPr>
          <w:rFonts w:eastAsia="宋体"/>
          <w:lang w:eastAsia="zh-CN"/>
        </w:rPr>
      </w:pPr>
      <w:r>
        <w:rPr>
          <w:rFonts w:eastAsia="宋体" w:hint="eastAsia"/>
          <w:lang w:eastAsia="zh-CN"/>
        </w:rPr>
        <w:t xml:space="preserve">For the solution, R1 reached the following </w:t>
      </w:r>
      <w:r>
        <w:rPr>
          <w:rFonts w:eastAsia="宋体"/>
          <w:lang w:eastAsia="zh-CN"/>
        </w:rPr>
        <w:t>conclusion.</w:t>
      </w:r>
    </w:p>
    <w:p w14:paraId="749829BF" w14:textId="77777777" w:rsidR="001A27E9" w:rsidRPr="006E7B9A" w:rsidRDefault="001A27E9" w:rsidP="001A27E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b/>
          <w:bCs/>
          <w:szCs w:val="24"/>
          <w:highlight w:val="green"/>
          <w:lang w:eastAsia="x-none"/>
        </w:rPr>
      </w:pPr>
      <w:r w:rsidRPr="006E7B9A">
        <w:rPr>
          <w:rFonts w:ascii="Times" w:eastAsia="Batang" w:hAnsi="Times"/>
          <w:b/>
          <w:bCs/>
          <w:szCs w:val="24"/>
          <w:highlight w:val="green"/>
          <w:lang w:eastAsia="x-none"/>
        </w:rPr>
        <w:lastRenderedPageBreak/>
        <w:t>Agreement</w:t>
      </w:r>
    </w:p>
    <w:p w14:paraId="0C867921" w14:textId="77777777" w:rsidR="001A27E9" w:rsidRPr="006E7B9A" w:rsidRDefault="001A27E9" w:rsidP="001A27E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en-US"/>
        </w:rPr>
      </w:pPr>
      <w:r w:rsidRPr="006E7B9A">
        <w:rPr>
          <w:rFonts w:ascii="Times" w:eastAsia="Batang" w:hAnsi="Times" w:hint="eastAsia"/>
          <w:lang w:eastAsia="ko-KR"/>
        </w:rPr>
        <w:t>For</w:t>
      </w:r>
      <w:r w:rsidRPr="006E7B9A">
        <w:rPr>
          <w:rFonts w:ascii="Times" w:eastAsia="Batang" w:hAnsi="Times"/>
          <w:lang w:eastAsia="en-US"/>
        </w:rPr>
        <w:t xml:space="preserve"> a cell supporting on-demand SSB </w:t>
      </w:r>
      <w:proofErr w:type="spellStart"/>
      <w:r w:rsidRPr="006E7B9A">
        <w:rPr>
          <w:rFonts w:ascii="Times" w:eastAsia="Batang" w:hAnsi="Times"/>
          <w:lang w:eastAsia="en-US"/>
        </w:rPr>
        <w:t>SCell</w:t>
      </w:r>
      <w:proofErr w:type="spellEnd"/>
      <w:r w:rsidRPr="006E7B9A">
        <w:rPr>
          <w:rFonts w:ascii="Times" w:eastAsia="Batang" w:hAnsi="Times"/>
          <w:lang w:eastAsia="en-US"/>
        </w:rPr>
        <w:t xml:space="preserve"> operation</w:t>
      </w:r>
      <w:r w:rsidRPr="006E7B9A">
        <w:rPr>
          <w:rFonts w:ascii="Times" w:eastAsia="Batang" w:hAnsi="Times" w:hint="eastAsia"/>
          <w:lang w:eastAsia="ko-KR"/>
        </w:rPr>
        <w:t xml:space="preserve">, </w:t>
      </w:r>
      <w:r w:rsidRPr="006E7B9A">
        <w:rPr>
          <w:rFonts w:ascii="Times" w:eastAsia="Batang" w:hAnsi="Times"/>
          <w:lang w:eastAsia="ko-KR"/>
        </w:rPr>
        <w:t>f</w:t>
      </w:r>
      <w:proofErr w:type="spellStart"/>
      <w:r w:rsidRPr="006E7B9A">
        <w:rPr>
          <w:rFonts w:eastAsia="Malgun Gothic" w:hint="eastAsia"/>
          <w:szCs w:val="24"/>
          <w:lang w:val="en-US" w:eastAsia="ko-KR"/>
        </w:rPr>
        <w:t>urther</w:t>
      </w:r>
      <w:proofErr w:type="spellEnd"/>
      <w:r w:rsidRPr="006E7B9A">
        <w:rPr>
          <w:rFonts w:eastAsia="Malgun Gothic" w:hint="eastAsia"/>
          <w:szCs w:val="24"/>
          <w:lang w:val="en-US" w:eastAsia="ko-KR"/>
        </w:rPr>
        <w:t xml:space="preserve"> study the following options.</w:t>
      </w:r>
    </w:p>
    <w:p w14:paraId="1DE19A77" w14:textId="77777777" w:rsidR="001A27E9" w:rsidRPr="006E7B9A" w:rsidRDefault="001A27E9" w:rsidP="001A27E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hint="eastAsia"/>
          <w:szCs w:val="24"/>
          <w:lang w:val="en-US" w:eastAsia="ko-KR"/>
        </w:rPr>
        <w:t xml:space="preserve">Option 1: Separate signaling between legacy/existing signaling (e.g., RRC, MAC CE) providing </w:t>
      </w:r>
      <w:proofErr w:type="spellStart"/>
      <w:r w:rsidRPr="006E7B9A">
        <w:rPr>
          <w:rFonts w:eastAsia="Malgun Gothic" w:hint="eastAsia"/>
          <w:szCs w:val="24"/>
          <w:lang w:val="en-US" w:eastAsia="ko-KR"/>
        </w:rPr>
        <w:t>SCell</w:t>
      </w:r>
      <w:proofErr w:type="spellEnd"/>
      <w:r w:rsidRPr="006E7B9A">
        <w:rPr>
          <w:rFonts w:eastAsia="Malgun Gothic" w:hint="eastAsia"/>
          <w:szCs w:val="24"/>
          <w:lang w:val="en-US" w:eastAsia="ko-KR"/>
        </w:rPr>
        <w:t xml:space="preserve"> activation/deactivation and signaling providing On-demand SSB transmission</w:t>
      </w:r>
      <w:r w:rsidRPr="006E7B9A">
        <w:rPr>
          <w:rFonts w:eastAsia="Malgun Gothic"/>
          <w:szCs w:val="24"/>
          <w:lang w:val="en-US" w:eastAsia="ko-KR"/>
        </w:rPr>
        <w:t xml:space="preserve"> indication</w:t>
      </w:r>
      <w:r w:rsidRPr="006E7B9A">
        <w:rPr>
          <w:rFonts w:eastAsia="Malgun Gothic" w:hint="eastAsia"/>
          <w:szCs w:val="24"/>
          <w:lang w:val="en-US" w:eastAsia="ko-KR"/>
        </w:rPr>
        <w:t>.</w:t>
      </w:r>
    </w:p>
    <w:p w14:paraId="72EF98E6" w14:textId="77777777" w:rsidR="001A27E9" w:rsidRPr="006E7B9A" w:rsidRDefault="001A27E9" w:rsidP="001A27E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hint="eastAsia"/>
          <w:szCs w:val="24"/>
          <w:lang w:val="en-US" w:eastAsia="ko-KR"/>
        </w:rPr>
        <w:t xml:space="preserve">Option 2: </w:t>
      </w:r>
      <w:bookmarkStart w:id="21" w:name="_Hlk165031774"/>
      <w:r w:rsidRPr="006E7B9A">
        <w:rPr>
          <w:rFonts w:eastAsia="Malgun Gothic" w:hint="eastAsia"/>
          <w:szCs w:val="24"/>
          <w:lang w:val="en-US" w:eastAsia="ko-KR"/>
        </w:rPr>
        <w:t xml:space="preserve">A single signaling in which both </w:t>
      </w:r>
      <w:proofErr w:type="spellStart"/>
      <w:r w:rsidRPr="006E7B9A">
        <w:rPr>
          <w:rFonts w:eastAsia="Malgun Gothic" w:hint="eastAsia"/>
          <w:szCs w:val="24"/>
          <w:lang w:val="en-US" w:eastAsia="ko-KR"/>
        </w:rPr>
        <w:t>SCell</w:t>
      </w:r>
      <w:proofErr w:type="spellEnd"/>
      <w:r w:rsidRPr="006E7B9A">
        <w:rPr>
          <w:rFonts w:eastAsia="Malgun Gothic" w:hint="eastAsia"/>
          <w:szCs w:val="24"/>
          <w:lang w:val="en-US" w:eastAsia="ko-KR"/>
        </w:rPr>
        <w:t xml:space="preserve"> activation/deactivation and On-demand SSB transmission</w:t>
      </w:r>
      <w:r w:rsidRPr="006E7B9A">
        <w:rPr>
          <w:rFonts w:eastAsia="Malgun Gothic"/>
          <w:szCs w:val="24"/>
          <w:lang w:val="en-US" w:eastAsia="ko-KR"/>
        </w:rPr>
        <w:t xml:space="preserve"> indication</w:t>
      </w:r>
      <w:r w:rsidRPr="006E7B9A">
        <w:rPr>
          <w:rFonts w:eastAsia="Malgun Gothic" w:hint="eastAsia"/>
          <w:szCs w:val="24"/>
          <w:lang w:val="en-US" w:eastAsia="ko-KR"/>
        </w:rPr>
        <w:t xml:space="preserve"> are provided</w:t>
      </w:r>
      <w:bookmarkEnd w:id="21"/>
      <w:r w:rsidRPr="006E7B9A">
        <w:rPr>
          <w:rFonts w:eastAsia="Malgun Gothic" w:hint="eastAsia"/>
          <w:szCs w:val="24"/>
          <w:lang w:val="en-US" w:eastAsia="ko-KR"/>
        </w:rPr>
        <w:t>.</w:t>
      </w:r>
    </w:p>
    <w:p w14:paraId="6CC9AF4E" w14:textId="77777777" w:rsidR="001A27E9" w:rsidRPr="006E7B9A" w:rsidRDefault="001A27E9" w:rsidP="001A27E9">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hint="eastAsia"/>
          <w:szCs w:val="24"/>
          <w:lang w:val="en-US" w:eastAsia="ko-KR"/>
        </w:rPr>
        <w:t>FFS: Details of the signaling</w:t>
      </w:r>
    </w:p>
    <w:p w14:paraId="10573801" w14:textId="77777777" w:rsidR="001A27E9" w:rsidRPr="006E7B9A" w:rsidRDefault="001A27E9" w:rsidP="001A27E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szCs w:val="24"/>
          <w:lang w:val="en-US" w:eastAsia="x-none"/>
        </w:rPr>
        <w:t>Other options are not precluded.</w:t>
      </w:r>
    </w:p>
    <w:p w14:paraId="7D0C2ACB" w14:textId="77777777" w:rsidR="001A27E9" w:rsidRPr="006E7B9A" w:rsidRDefault="001A27E9" w:rsidP="001A27E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6E7B9A">
        <w:rPr>
          <w:rFonts w:eastAsia="Malgun Gothic"/>
          <w:szCs w:val="24"/>
          <w:lang w:val="en-US" w:eastAsia="x-none"/>
        </w:rPr>
        <w:t xml:space="preserve">FFS: Details on </w:t>
      </w:r>
      <w:r w:rsidRPr="006E7B9A">
        <w:rPr>
          <w:rFonts w:eastAsia="Malgun Gothic" w:hint="eastAsia"/>
          <w:szCs w:val="24"/>
          <w:lang w:val="en-US" w:eastAsia="ko-KR"/>
        </w:rPr>
        <w:t>On-demand SSB transmission</w:t>
      </w:r>
      <w:r w:rsidRPr="006E7B9A">
        <w:rPr>
          <w:rFonts w:eastAsia="Malgun Gothic"/>
          <w:szCs w:val="24"/>
          <w:lang w:val="en-US" w:eastAsia="ko-KR"/>
        </w:rPr>
        <w:t xml:space="preserve"> indication</w:t>
      </w:r>
    </w:p>
    <w:p w14:paraId="69C187F5" w14:textId="77777777" w:rsidR="001A27E9" w:rsidRDefault="001A27E9" w:rsidP="001A27E9">
      <w:pPr>
        <w:spacing w:beforeLines="50" w:before="120"/>
        <w:rPr>
          <w:rFonts w:eastAsia="宋体"/>
          <w:lang w:eastAsia="zh-CN"/>
        </w:rPr>
      </w:pPr>
      <w:r>
        <w:rPr>
          <w:rFonts w:eastAsia="宋体" w:hint="eastAsia"/>
          <w:lang w:eastAsia="zh-CN"/>
        </w:rPr>
        <w:t xml:space="preserve">Firstly, for Scenario-2A, i.e., OD-SSB indication upon </w:t>
      </w:r>
      <w:proofErr w:type="spellStart"/>
      <w:r>
        <w:rPr>
          <w:rFonts w:eastAsia="宋体" w:hint="eastAsia"/>
          <w:lang w:eastAsia="zh-CN"/>
        </w:rPr>
        <w:t>SCell</w:t>
      </w:r>
      <w:proofErr w:type="spellEnd"/>
      <w:r>
        <w:rPr>
          <w:rFonts w:eastAsia="宋体" w:hint="eastAsia"/>
          <w:lang w:eastAsia="zh-CN"/>
        </w:rPr>
        <w:t xml:space="preserve"> activation/deactivation, there seems no need to design an additional MAC-</w:t>
      </w:r>
      <w:r>
        <w:rPr>
          <w:rFonts w:eastAsia="宋体"/>
          <w:lang w:eastAsia="zh-CN"/>
        </w:rPr>
        <w:t>CE but</w:t>
      </w:r>
      <w:r>
        <w:rPr>
          <w:rFonts w:eastAsia="宋体" w:hint="eastAsia"/>
          <w:lang w:eastAsia="zh-CN"/>
        </w:rPr>
        <w:t xml:space="preserve"> can reuse the legacy </w:t>
      </w:r>
      <w:proofErr w:type="spellStart"/>
      <w:r>
        <w:rPr>
          <w:rFonts w:eastAsia="宋体" w:hint="eastAsia"/>
          <w:lang w:eastAsia="zh-CN"/>
        </w:rPr>
        <w:t>SCell</w:t>
      </w:r>
      <w:proofErr w:type="spellEnd"/>
      <w:r>
        <w:rPr>
          <w:rFonts w:eastAsia="宋体" w:hint="eastAsia"/>
          <w:lang w:eastAsia="zh-CN"/>
        </w:rPr>
        <w:t xml:space="preserve"> A/D MAC-CE. And </w:t>
      </w:r>
      <w:proofErr w:type="gramStart"/>
      <w:r>
        <w:rPr>
          <w:rFonts w:eastAsia="宋体" w:hint="eastAsia"/>
          <w:lang w:eastAsia="zh-CN"/>
        </w:rPr>
        <w:t>in order for</w:t>
      </w:r>
      <w:proofErr w:type="gramEnd"/>
      <w:r>
        <w:rPr>
          <w:rFonts w:eastAsia="宋体" w:hint="eastAsia"/>
          <w:lang w:eastAsia="zh-CN"/>
        </w:rPr>
        <w:t xml:space="preserve"> UE to know that the OD-SSB would be triggered together with </w:t>
      </w:r>
      <w:proofErr w:type="spellStart"/>
      <w:r>
        <w:rPr>
          <w:rFonts w:eastAsia="宋体" w:hint="eastAsia"/>
          <w:lang w:eastAsia="zh-CN"/>
        </w:rPr>
        <w:t>SCell</w:t>
      </w:r>
      <w:proofErr w:type="spellEnd"/>
      <w:r>
        <w:rPr>
          <w:rFonts w:eastAsia="宋体" w:hint="eastAsia"/>
          <w:lang w:eastAsia="zh-CN"/>
        </w:rPr>
        <w:t xml:space="preserve"> A/D, RRC configuration can be used to indicate that in advance. And how RRC configuration indicate that depends on the further down-selection between the following option-1/1A/2/3/</w:t>
      </w:r>
      <w:r>
        <w:rPr>
          <w:rFonts w:eastAsia="宋体"/>
          <w:lang w:eastAsia="zh-CN"/>
        </w:rPr>
        <w:t>4.</w:t>
      </w:r>
    </w:p>
    <w:p w14:paraId="76A713DD" w14:textId="3EA9448D" w:rsidR="005755B1" w:rsidRDefault="00D918D6" w:rsidP="001A27E9">
      <w:pPr>
        <w:spacing w:beforeLines="50" w:before="120"/>
        <w:rPr>
          <w:rFonts w:eastAsia="宋体"/>
          <w:lang w:eastAsia="zh-CN"/>
        </w:rPr>
      </w:pPr>
      <w:r>
        <w:rPr>
          <w:rFonts w:eastAsia="宋体" w:hint="eastAsia"/>
          <w:lang w:eastAsia="zh-CN"/>
        </w:rPr>
        <w:t xml:space="preserve">Secondly, for Scenario-2, a separate MAC-CE </w:t>
      </w:r>
      <w:r>
        <w:rPr>
          <w:rFonts w:eastAsia="宋体"/>
          <w:lang w:eastAsia="zh-CN"/>
        </w:rPr>
        <w:t>specifically</w:t>
      </w:r>
      <w:r>
        <w:rPr>
          <w:rFonts w:eastAsia="宋体" w:hint="eastAsia"/>
          <w:lang w:eastAsia="zh-CN"/>
        </w:rPr>
        <w:t xml:space="preserve"> for OD-SSB (de)</w:t>
      </w:r>
      <w:r>
        <w:rPr>
          <w:rFonts w:eastAsia="宋体"/>
          <w:lang w:eastAsia="zh-CN"/>
        </w:rPr>
        <w:t>activation</w:t>
      </w:r>
      <w:r>
        <w:rPr>
          <w:rFonts w:eastAsia="宋体" w:hint="eastAsia"/>
          <w:lang w:eastAsia="zh-CN"/>
        </w:rPr>
        <w:t xml:space="preserve"> is necessary</w:t>
      </w:r>
      <w:r w:rsidR="005755B1">
        <w:rPr>
          <w:rFonts w:eastAsia="宋体" w:hint="eastAsia"/>
          <w:lang w:eastAsia="zh-CN"/>
        </w:rPr>
        <w:t xml:space="preserve"> anyway.  </w:t>
      </w:r>
      <w:proofErr w:type="gramStart"/>
      <w:r w:rsidR="005755B1">
        <w:rPr>
          <w:rFonts w:eastAsia="宋体" w:hint="eastAsia"/>
          <w:lang w:eastAsia="zh-CN"/>
        </w:rPr>
        <w:t>So</w:t>
      </w:r>
      <w:proofErr w:type="gramEnd"/>
      <w:r w:rsidR="005755B1">
        <w:rPr>
          <w:rFonts w:eastAsia="宋体" w:hint="eastAsia"/>
          <w:lang w:eastAsia="zh-CN"/>
        </w:rPr>
        <w:t xml:space="preserve"> the problem is whether to apply the separate MAC-CE to Scenario-2A as well. </w:t>
      </w:r>
    </w:p>
    <w:p w14:paraId="491FD9E0" w14:textId="306A163B" w:rsidR="008D42F5" w:rsidRDefault="008D42F5" w:rsidP="008D42F5">
      <w:pPr>
        <w:pStyle w:val="af6"/>
        <w:numPr>
          <w:ilvl w:val="0"/>
          <w:numId w:val="63"/>
        </w:numPr>
        <w:spacing w:beforeLines="50" w:before="120"/>
        <w:rPr>
          <w:rFonts w:eastAsia="宋体"/>
          <w:lang w:eastAsia="zh-CN"/>
        </w:rPr>
      </w:pPr>
      <w:r>
        <w:rPr>
          <w:rFonts w:eastAsia="宋体"/>
          <w:lang w:eastAsia="zh-CN"/>
        </w:rPr>
        <w:t>I</w:t>
      </w:r>
      <w:r>
        <w:rPr>
          <w:rFonts w:eastAsia="宋体" w:hint="eastAsia"/>
          <w:lang w:eastAsia="zh-CN"/>
        </w:rPr>
        <w:t>f apply the separate MAC-CE to Scenario-2A as well, network needs to send two MAC-CEs (</w:t>
      </w:r>
      <w:proofErr w:type="spellStart"/>
      <w:r>
        <w:rPr>
          <w:rFonts w:eastAsia="宋体" w:hint="eastAsia"/>
          <w:lang w:eastAsia="zh-CN"/>
        </w:rPr>
        <w:t>SCell</w:t>
      </w:r>
      <w:proofErr w:type="spellEnd"/>
      <w:r>
        <w:rPr>
          <w:rFonts w:eastAsia="宋体" w:hint="eastAsia"/>
          <w:lang w:eastAsia="zh-CN"/>
        </w:rPr>
        <w:t xml:space="preserve"> activation and OD-SSB activation) together. In case there is no DL grant big enough to carry the two MAC-CEs, the OD-SSB </w:t>
      </w:r>
      <w:r>
        <w:rPr>
          <w:rFonts w:eastAsia="宋体"/>
          <w:lang w:eastAsia="zh-CN"/>
        </w:rPr>
        <w:t>activation</w:t>
      </w:r>
      <w:r>
        <w:rPr>
          <w:rFonts w:eastAsia="宋体" w:hint="eastAsia"/>
          <w:lang w:eastAsia="zh-CN"/>
        </w:rPr>
        <w:t xml:space="preserve"> would be delayed</w:t>
      </w:r>
    </w:p>
    <w:p w14:paraId="17019AA3" w14:textId="4E9403BB" w:rsidR="008D42F5" w:rsidRDefault="008D42F5" w:rsidP="008D42F5">
      <w:pPr>
        <w:pStyle w:val="af6"/>
        <w:numPr>
          <w:ilvl w:val="0"/>
          <w:numId w:val="63"/>
        </w:numPr>
        <w:spacing w:beforeLines="50" w:before="120"/>
        <w:rPr>
          <w:rFonts w:eastAsia="宋体"/>
          <w:lang w:eastAsia="zh-CN"/>
        </w:rPr>
      </w:pPr>
      <w:r>
        <w:rPr>
          <w:rFonts w:eastAsia="宋体" w:hint="eastAsia"/>
          <w:lang w:eastAsia="zh-CN"/>
        </w:rPr>
        <w:t xml:space="preserve">If not apply the separate MAC-CE to Scenario-2A, at least there would be a problem for OD-SSB deactivation. Since one may not want to keep the OD-SSB activated till </w:t>
      </w:r>
      <w:proofErr w:type="spellStart"/>
      <w:r>
        <w:rPr>
          <w:rFonts w:eastAsia="宋体" w:hint="eastAsia"/>
          <w:lang w:eastAsia="zh-CN"/>
        </w:rPr>
        <w:t>SCell</w:t>
      </w:r>
      <w:proofErr w:type="spellEnd"/>
      <w:r>
        <w:rPr>
          <w:rFonts w:eastAsia="宋体" w:hint="eastAsia"/>
          <w:lang w:eastAsia="zh-CN"/>
        </w:rPr>
        <w:t xml:space="preserve"> being deactivation.</w:t>
      </w:r>
    </w:p>
    <w:p w14:paraId="426ABA7F" w14:textId="3A41EDE9" w:rsidR="008D42F5" w:rsidRPr="008D42F5" w:rsidRDefault="008D42F5" w:rsidP="008D42F5">
      <w:pPr>
        <w:spacing w:beforeLines="50" w:before="120"/>
        <w:rPr>
          <w:rFonts w:eastAsia="宋体"/>
          <w:lang w:eastAsia="zh-CN"/>
        </w:rPr>
      </w:pPr>
      <w:proofErr w:type="gramStart"/>
      <w:r>
        <w:rPr>
          <w:rFonts w:eastAsia="宋体" w:hint="eastAsia"/>
          <w:lang w:eastAsia="zh-CN"/>
        </w:rPr>
        <w:t>So</w:t>
      </w:r>
      <w:proofErr w:type="gramEnd"/>
      <w:r>
        <w:rPr>
          <w:rFonts w:eastAsia="宋体" w:hint="eastAsia"/>
          <w:lang w:eastAsia="zh-CN"/>
        </w:rPr>
        <w:t xml:space="preserve"> it seems more reasonable to rely on legacy </w:t>
      </w:r>
      <w:proofErr w:type="spellStart"/>
      <w:r>
        <w:rPr>
          <w:rFonts w:eastAsia="宋体" w:hint="eastAsia"/>
          <w:lang w:eastAsia="zh-CN"/>
        </w:rPr>
        <w:t>SCell</w:t>
      </w:r>
      <w:proofErr w:type="spellEnd"/>
      <w:r>
        <w:rPr>
          <w:rFonts w:eastAsia="宋体" w:hint="eastAsia"/>
          <w:lang w:eastAsia="zh-CN"/>
        </w:rPr>
        <w:t xml:space="preserve"> activation MAC-CE to activation OD-SSB (whether it can be used is up to RRC configuration), and rely on the separated OD-SSB MAC-CE for the OD-SSB (de)activation after </w:t>
      </w:r>
      <w:proofErr w:type="spellStart"/>
      <w:r>
        <w:rPr>
          <w:rFonts w:eastAsia="宋体" w:hint="eastAsia"/>
          <w:lang w:eastAsia="zh-CN"/>
        </w:rPr>
        <w:t>SCell</w:t>
      </w:r>
      <w:proofErr w:type="spellEnd"/>
      <w:r>
        <w:rPr>
          <w:rFonts w:eastAsia="宋体" w:hint="eastAsia"/>
          <w:lang w:eastAsia="zh-CN"/>
        </w:rPr>
        <w:t xml:space="preserve"> being activated.</w:t>
      </w:r>
    </w:p>
    <w:p w14:paraId="4F61CED0" w14:textId="1EADD8FD" w:rsidR="008D42F5" w:rsidRDefault="00556D9D" w:rsidP="001A27E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22" w:name="_Toc165190319"/>
      <w:bookmarkStart w:id="23" w:name="_Toc165190320"/>
      <w:bookmarkStart w:id="24" w:name="_Toc165190321"/>
      <w:bookmarkStart w:id="25" w:name="_Toc165190322"/>
      <w:bookmarkStart w:id="26" w:name="_Toc165190323"/>
      <w:bookmarkStart w:id="27" w:name="_Toc165190324"/>
      <w:bookmarkStart w:id="28" w:name="_Toc165190325"/>
      <w:bookmarkStart w:id="29" w:name="_Toc165190326"/>
      <w:bookmarkStart w:id="30" w:name="_Toc165190327"/>
      <w:bookmarkStart w:id="31" w:name="_Toc165190328"/>
      <w:bookmarkStart w:id="32" w:name="_Toc165190329"/>
      <w:bookmarkStart w:id="33" w:name="_Toc165190330"/>
      <w:bookmarkStart w:id="34" w:name="_Toc165190331"/>
      <w:bookmarkStart w:id="35" w:name="_Toc165190332"/>
      <w:bookmarkStart w:id="36" w:name="_Toc165190333"/>
      <w:bookmarkStart w:id="37" w:name="_Toc165190334"/>
      <w:bookmarkStart w:id="38" w:name="_Toc17383299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Times New Roman" w:hAnsi="Times New Roman" w:hint="eastAsia"/>
        </w:rPr>
        <w:t xml:space="preserve">The </w:t>
      </w:r>
      <w:r w:rsidR="008B2F6D">
        <w:rPr>
          <w:rFonts w:ascii="Times New Roman" w:hAnsi="Times New Roman" w:hint="eastAsia"/>
        </w:rPr>
        <w:t>OD-SSB (de)activation MAC-CE</w:t>
      </w:r>
      <w:r>
        <w:rPr>
          <w:rFonts w:ascii="Times New Roman" w:hAnsi="Times New Roman" w:hint="eastAsia"/>
        </w:rPr>
        <w:t xml:space="preserve"> applies</w:t>
      </w:r>
      <w:r w:rsidR="008B2F6D">
        <w:rPr>
          <w:rFonts w:ascii="Times New Roman" w:hAnsi="Times New Roman" w:hint="eastAsia"/>
        </w:rPr>
        <w:t xml:space="preserve"> at least for OD-SSB Scenario#2</w:t>
      </w:r>
      <w:r w:rsidR="00F46725">
        <w:rPr>
          <w:rFonts w:ascii="Times New Roman" w:hAnsi="Times New Roman" w:hint="eastAsia"/>
        </w:rPr>
        <w:t xml:space="preserve"> (i.e., OD-SSB (de)</w:t>
      </w:r>
      <w:r w:rsidR="00F46725">
        <w:rPr>
          <w:rFonts w:ascii="Times New Roman" w:hAnsi="Times New Roman"/>
        </w:rPr>
        <w:t>activation</w:t>
      </w:r>
      <w:r w:rsidR="00F46725">
        <w:rPr>
          <w:rFonts w:ascii="Times New Roman" w:hAnsi="Times New Roman" w:hint="eastAsia"/>
        </w:rPr>
        <w:t xml:space="preserve"> after </w:t>
      </w:r>
      <w:proofErr w:type="spellStart"/>
      <w:r w:rsidR="00F46725">
        <w:rPr>
          <w:rFonts w:ascii="Times New Roman" w:hAnsi="Times New Roman" w:hint="eastAsia"/>
        </w:rPr>
        <w:t>SCell</w:t>
      </w:r>
      <w:proofErr w:type="spellEnd"/>
      <w:r w:rsidR="00F46725">
        <w:rPr>
          <w:rFonts w:ascii="Times New Roman" w:hAnsi="Times New Roman" w:hint="eastAsia"/>
        </w:rPr>
        <w:t xml:space="preserve"> activation)</w:t>
      </w:r>
      <w:r>
        <w:rPr>
          <w:rFonts w:ascii="Times New Roman" w:hAnsi="Times New Roman" w:hint="eastAsia"/>
        </w:rPr>
        <w:t>.</w:t>
      </w:r>
      <w:bookmarkEnd w:id="38"/>
      <w:r w:rsidR="008B2F6D">
        <w:rPr>
          <w:rFonts w:ascii="Times New Roman" w:hAnsi="Times New Roman" w:hint="eastAsia"/>
        </w:rPr>
        <w:t xml:space="preserve"> </w:t>
      </w:r>
      <w:r w:rsidR="008D42F5">
        <w:rPr>
          <w:rFonts w:ascii="Times New Roman" w:hAnsi="Times New Roman" w:hint="eastAsia"/>
        </w:rPr>
        <w:t xml:space="preserve"> </w:t>
      </w:r>
    </w:p>
    <w:p w14:paraId="64CCCBD2" w14:textId="613BC0D8" w:rsidR="001A27E9" w:rsidRDefault="001A27E9" w:rsidP="001A27E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39" w:name="_Toc173832997"/>
      <w:r w:rsidRPr="004B728A">
        <w:rPr>
          <w:rFonts w:ascii="Times New Roman" w:hAnsi="Times New Roman" w:hint="eastAsia"/>
        </w:rPr>
        <w:t xml:space="preserve">For </w:t>
      </w:r>
      <w:r w:rsidR="008B2F6D">
        <w:rPr>
          <w:rFonts w:ascii="Times New Roman" w:hAnsi="Times New Roman" w:hint="eastAsia"/>
        </w:rPr>
        <w:t>OD-SSB</w:t>
      </w:r>
      <w:r>
        <w:rPr>
          <w:rFonts w:ascii="Times New Roman" w:hAnsi="Times New Roman" w:hint="eastAsia"/>
        </w:rPr>
        <w:t xml:space="preserve"> scenario</w:t>
      </w:r>
      <w:r w:rsidR="008B2F6D">
        <w:rPr>
          <w:rFonts w:ascii="Times New Roman" w:hAnsi="Times New Roman" w:hint="eastAsia"/>
        </w:rPr>
        <w:t>#</w:t>
      </w:r>
      <w:r>
        <w:rPr>
          <w:rFonts w:ascii="Times New Roman" w:hAnsi="Times New Roman" w:hint="eastAsia"/>
        </w:rPr>
        <w:t>2A</w:t>
      </w:r>
      <w:r w:rsidR="00F46725">
        <w:rPr>
          <w:rFonts w:ascii="Times New Roman" w:hAnsi="Times New Roman" w:hint="eastAsia"/>
        </w:rPr>
        <w:t xml:space="preserve"> (i.e., OD-SSB (de)</w:t>
      </w:r>
      <w:r w:rsidR="00F46725">
        <w:rPr>
          <w:rFonts w:ascii="Times New Roman" w:hAnsi="Times New Roman"/>
        </w:rPr>
        <w:t>activation</w:t>
      </w:r>
      <w:r w:rsidR="00F46725">
        <w:rPr>
          <w:rFonts w:ascii="Times New Roman" w:hAnsi="Times New Roman" w:hint="eastAsia"/>
        </w:rPr>
        <w:t xml:space="preserve"> upon </w:t>
      </w:r>
      <w:proofErr w:type="spellStart"/>
      <w:r w:rsidR="00F46725">
        <w:rPr>
          <w:rFonts w:ascii="Times New Roman" w:hAnsi="Times New Roman" w:hint="eastAsia"/>
        </w:rPr>
        <w:t>SCell</w:t>
      </w:r>
      <w:proofErr w:type="spellEnd"/>
      <w:r w:rsidR="00F46725">
        <w:rPr>
          <w:rFonts w:ascii="Times New Roman" w:hAnsi="Times New Roman" w:hint="eastAsia"/>
        </w:rPr>
        <w:t xml:space="preserve"> activation)</w:t>
      </w:r>
      <w:r w:rsidRPr="004B728A">
        <w:rPr>
          <w:rFonts w:ascii="Times New Roman" w:hAnsi="Times New Roman" w:hint="eastAsia"/>
        </w:rPr>
        <w:t>,</w:t>
      </w:r>
      <w:r w:rsidR="00556D9D">
        <w:rPr>
          <w:rFonts w:ascii="Times New Roman" w:hAnsi="Times New Roman" w:hint="eastAsia"/>
        </w:rPr>
        <w:t xml:space="preserve"> </w:t>
      </w:r>
      <w:r>
        <w:rPr>
          <w:rFonts w:ascii="Times New Roman" w:hAnsi="Times New Roman" w:hint="eastAsia"/>
        </w:rPr>
        <w:t>r</w:t>
      </w:r>
      <w:r w:rsidRPr="008C0ABA">
        <w:rPr>
          <w:rFonts w:ascii="Times New Roman" w:hAnsi="Times New Roman"/>
        </w:rPr>
        <w:t xml:space="preserve">ely on legacy </w:t>
      </w:r>
      <w:proofErr w:type="spellStart"/>
      <w:r w:rsidRPr="008C0ABA">
        <w:rPr>
          <w:rFonts w:ascii="Times New Roman" w:hAnsi="Times New Roman"/>
        </w:rPr>
        <w:t>SCell</w:t>
      </w:r>
      <w:proofErr w:type="spellEnd"/>
      <w:r w:rsidRPr="008C0ABA">
        <w:rPr>
          <w:rFonts w:ascii="Times New Roman" w:hAnsi="Times New Roman"/>
        </w:rPr>
        <w:t xml:space="preserve"> Activation MAC-CE </w:t>
      </w:r>
      <w:r>
        <w:rPr>
          <w:rFonts w:ascii="Times New Roman" w:hAnsi="Times New Roman" w:hint="eastAsia"/>
        </w:rPr>
        <w:t>as indication of both</w:t>
      </w:r>
      <w:r w:rsidRPr="001A01FC">
        <w:rPr>
          <w:rFonts w:ascii="Times New Roman" w:hAnsi="Times New Roman"/>
        </w:rPr>
        <w:t xml:space="preserve"> </w:t>
      </w:r>
      <w:proofErr w:type="spellStart"/>
      <w:r w:rsidRPr="001A01FC">
        <w:rPr>
          <w:rFonts w:ascii="Times New Roman" w:hAnsi="Times New Roman"/>
        </w:rPr>
        <w:t>SCell</w:t>
      </w:r>
      <w:proofErr w:type="spellEnd"/>
      <w:r w:rsidRPr="001A01FC">
        <w:rPr>
          <w:rFonts w:ascii="Times New Roman" w:hAnsi="Times New Roman"/>
        </w:rPr>
        <w:t xml:space="preserve"> activation and </w:t>
      </w:r>
      <w:r w:rsidR="00556D9D">
        <w:rPr>
          <w:rFonts w:ascii="Times New Roman" w:hAnsi="Times New Roman" w:hint="eastAsia"/>
        </w:rPr>
        <w:t>OD-SSB activation</w:t>
      </w:r>
      <w:r w:rsidR="00F46725">
        <w:rPr>
          <w:rFonts w:ascii="Times New Roman" w:hAnsi="Times New Roman" w:hint="eastAsia"/>
        </w:rPr>
        <w:t>, which can be enabled by RRC configuration</w:t>
      </w:r>
      <w:r>
        <w:rPr>
          <w:rFonts w:ascii="Times New Roman" w:hAnsi="Times New Roman" w:hint="eastAsia"/>
        </w:rPr>
        <w:t>.</w:t>
      </w:r>
      <w:bookmarkEnd w:id="39"/>
      <w:r>
        <w:rPr>
          <w:rFonts w:ascii="Times New Roman" w:hAnsi="Times New Roman" w:hint="eastAsia"/>
        </w:rPr>
        <w:t xml:space="preserve"> </w:t>
      </w:r>
    </w:p>
    <w:p w14:paraId="3EAA7AA2" w14:textId="4FCA9BBA" w:rsidR="001A27E9" w:rsidRDefault="00EE082D" w:rsidP="006C7701">
      <w:pPr>
        <w:spacing w:beforeLines="100" w:before="240"/>
        <w:rPr>
          <w:rFonts w:eastAsia="等线"/>
          <w:lang w:eastAsia="zh-CN"/>
        </w:rPr>
      </w:pPr>
      <w:r>
        <w:rPr>
          <w:rFonts w:eastAsia="等线" w:hint="eastAsia"/>
          <w:lang w:eastAsia="zh-CN"/>
        </w:rPr>
        <w:t>During R1#116bis meeting, it was concluded that</w:t>
      </w:r>
    </w:p>
    <w:p w14:paraId="321FEF04" w14:textId="77777777" w:rsidR="00EE082D" w:rsidRPr="00EE082D" w:rsidRDefault="00EE082D" w:rsidP="00EE082D">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b/>
          <w:bCs/>
          <w:szCs w:val="24"/>
          <w:highlight w:val="green"/>
          <w:lang w:eastAsia="x-none"/>
        </w:rPr>
      </w:pPr>
      <w:r w:rsidRPr="00EE082D">
        <w:rPr>
          <w:rFonts w:ascii="Times" w:eastAsia="Batang" w:hAnsi="Times"/>
          <w:b/>
          <w:bCs/>
          <w:szCs w:val="24"/>
          <w:highlight w:val="green"/>
          <w:lang w:eastAsia="x-none"/>
        </w:rPr>
        <w:t>Agreement</w:t>
      </w:r>
    </w:p>
    <w:p w14:paraId="0E2137E9" w14:textId="77777777" w:rsidR="00EE082D" w:rsidRPr="00EE082D" w:rsidRDefault="00EE082D" w:rsidP="00EE082D">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EE082D">
        <w:rPr>
          <w:rFonts w:ascii="Times" w:eastAsia="Batang" w:hAnsi="Times" w:hint="eastAsia"/>
          <w:lang w:eastAsia="ko-KR"/>
        </w:rPr>
        <w:t>For</w:t>
      </w:r>
      <w:r w:rsidRPr="00EE082D">
        <w:rPr>
          <w:rFonts w:ascii="Times" w:eastAsia="Batang" w:hAnsi="Times"/>
          <w:lang w:eastAsia="x-none"/>
        </w:rPr>
        <w:t xml:space="preserve"> a cell supporting on-demand SSB </w:t>
      </w:r>
      <w:proofErr w:type="spellStart"/>
      <w:r w:rsidRPr="00EE082D">
        <w:rPr>
          <w:rFonts w:ascii="Times" w:eastAsia="Batang" w:hAnsi="Times"/>
          <w:lang w:eastAsia="x-none"/>
        </w:rPr>
        <w:t>SCell</w:t>
      </w:r>
      <w:proofErr w:type="spellEnd"/>
      <w:r w:rsidRPr="00EE082D">
        <w:rPr>
          <w:rFonts w:ascii="Times" w:eastAsia="Batang" w:hAnsi="Times"/>
          <w:lang w:eastAsia="x-none"/>
        </w:rPr>
        <w:t xml:space="preserve"> operation</w:t>
      </w:r>
      <w:r w:rsidRPr="00EE082D">
        <w:rPr>
          <w:rFonts w:ascii="Times" w:eastAsia="Batang" w:hAnsi="Times" w:hint="eastAsia"/>
          <w:lang w:eastAsia="ko-KR"/>
        </w:rPr>
        <w:t>,</w:t>
      </w:r>
    </w:p>
    <w:p w14:paraId="2B6A95C0" w14:textId="77777777" w:rsidR="00EE082D" w:rsidRPr="00EE082D" w:rsidRDefault="00EE082D" w:rsidP="00EE082D">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EE082D">
        <w:rPr>
          <w:rFonts w:eastAsia="Malgun Gothic" w:hint="eastAsia"/>
          <w:szCs w:val="24"/>
          <w:highlight w:val="yellow"/>
          <w:lang w:val="en-US" w:eastAsia="ko-KR"/>
        </w:rPr>
        <w:t>L1 and/or L3 measurement</w:t>
      </w:r>
      <w:r w:rsidRPr="00EE082D">
        <w:rPr>
          <w:rFonts w:eastAsia="Malgun Gothic" w:hint="eastAsia"/>
          <w:szCs w:val="24"/>
          <w:lang w:val="en-US" w:eastAsia="ko-KR"/>
        </w:rPr>
        <w:t xml:space="preserve"> based on on-demand SSB is supported for the cell.</w:t>
      </w:r>
    </w:p>
    <w:p w14:paraId="32FFB1C1" w14:textId="77777777" w:rsidR="00EE082D" w:rsidRPr="00EE082D" w:rsidRDefault="00EE082D" w:rsidP="00EE082D">
      <w:pPr>
        <w:numPr>
          <w:ilvl w:val="2"/>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szCs w:val="24"/>
          <w:lang w:val="en-US" w:eastAsia="x-none"/>
        </w:rPr>
      </w:pPr>
      <w:r w:rsidRPr="00EE082D">
        <w:rPr>
          <w:rFonts w:eastAsia="Malgun Gothic" w:hint="eastAsia"/>
          <w:szCs w:val="24"/>
          <w:lang w:val="en-US" w:eastAsia="ko-KR"/>
        </w:rPr>
        <w:t>FFS further details on L1 and/or L3 measurement</w:t>
      </w:r>
    </w:p>
    <w:p w14:paraId="655904DF" w14:textId="03039833" w:rsidR="00EE082D" w:rsidRDefault="00704135" w:rsidP="006C7701">
      <w:pPr>
        <w:spacing w:beforeLines="100" w:before="240"/>
        <w:rPr>
          <w:rFonts w:eastAsia="等线"/>
          <w:lang w:eastAsia="zh-CN"/>
        </w:rPr>
      </w:pPr>
      <w:r>
        <w:rPr>
          <w:rFonts w:eastAsia="等线" w:hint="eastAsia"/>
          <w:lang w:eastAsia="zh-CN"/>
        </w:rPr>
        <w:t>And further at R1#117</w:t>
      </w:r>
    </w:p>
    <w:p w14:paraId="124A4C70" w14:textId="77777777" w:rsidR="00704135" w:rsidRPr="00CC6D59" w:rsidRDefault="00704135" w:rsidP="00704135">
      <w:pPr>
        <w:pBdr>
          <w:top w:val="single" w:sz="4" w:space="1" w:color="auto"/>
          <w:left w:val="single" w:sz="4" w:space="4" w:color="auto"/>
          <w:bottom w:val="single" w:sz="4" w:space="1" w:color="auto"/>
          <w:right w:val="single" w:sz="4" w:space="4" w:color="auto"/>
        </w:pBdr>
        <w:ind w:left="402" w:hangingChars="200" w:hanging="402"/>
        <w:rPr>
          <w:b/>
          <w:bCs/>
          <w:lang w:val="en-US" w:eastAsia="x-none"/>
        </w:rPr>
      </w:pPr>
      <w:r w:rsidRPr="00CC6D59">
        <w:rPr>
          <w:b/>
          <w:bCs/>
          <w:highlight w:val="green"/>
          <w:lang w:val="en-US" w:eastAsia="x-none"/>
        </w:rPr>
        <w:t>Agreement</w:t>
      </w:r>
    </w:p>
    <w:p w14:paraId="476325A6" w14:textId="77777777" w:rsidR="00704135" w:rsidRPr="00704135" w:rsidRDefault="00704135" w:rsidP="00704135">
      <w:pPr>
        <w:pStyle w:val="ListParagraph1"/>
        <w:numPr>
          <w:ilvl w:val="0"/>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highlight w:val="yellow"/>
        </w:rPr>
      </w:pPr>
      <w:r w:rsidRPr="00704135">
        <w:rPr>
          <w:rFonts w:eastAsia="Malgun Gothic"/>
          <w:sz w:val="20"/>
          <w:szCs w:val="20"/>
          <w:highlight w:val="yellow"/>
          <w:lang w:eastAsia="ko-KR"/>
        </w:rPr>
        <w:t xml:space="preserve">At least support L1 measurement based on on-demand SSB </w:t>
      </w:r>
    </w:p>
    <w:p w14:paraId="41A83DA7" w14:textId="77777777" w:rsidR="00704135" w:rsidRPr="00CC6D59" w:rsidRDefault="00704135" w:rsidP="00704135">
      <w:pPr>
        <w:pStyle w:val="ListParagraph1"/>
        <w:numPr>
          <w:ilvl w:val="1"/>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6E51FC2B" w14:textId="77777777" w:rsidR="00704135" w:rsidRPr="00CC6D59" w:rsidRDefault="00704135" w:rsidP="00704135">
      <w:pPr>
        <w:pStyle w:val="ListParagraph1"/>
        <w:numPr>
          <w:ilvl w:val="2"/>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420C150" w14:textId="2F08A4D6" w:rsidR="00704135" w:rsidRDefault="00683B48" w:rsidP="006C7701">
      <w:pPr>
        <w:spacing w:beforeLines="100" w:before="240"/>
        <w:rPr>
          <w:rFonts w:eastAsia="等线"/>
          <w:lang w:eastAsia="zh-CN"/>
        </w:rPr>
      </w:pPr>
      <w:r>
        <w:rPr>
          <w:rFonts w:eastAsia="等线" w:hint="eastAsia"/>
          <w:lang w:eastAsia="zh-CN"/>
        </w:rPr>
        <w:t>I.e., R1 only concluded on the support of L1 measurement based on OD-SSB, but not for the support of L3 measurement based on the OD-SSB yet.</w:t>
      </w:r>
    </w:p>
    <w:p w14:paraId="21FDCE65" w14:textId="68F71C73" w:rsidR="0093485F" w:rsidRDefault="0093485F" w:rsidP="006C7701">
      <w:pPr>
        <w:spacing w:beforeLines="100" w:before="240"/>
        <w:rPr>
          <w:rFonts w:eastAsia="等线"/>
          <w:lang w:eastAsia="zh-CN"/>
        </w:rPr>
      </w:pPr>
      <w:r>
        <w:rPr>
          <w:rFonts w:eastAsia="等线" w:hint="eastAsia"/>
          <w:lang w:eastAsia="zh-CN"/>
        </w:rPr>
        <w:t xml:space="preserve">For the potential R2 impact due to the L3 measurement, e.g., </w:t>
      </w:r>
      <w:r w:rsidR="001B1BBD">
        <w:rPr>
          <w:rFonts w:eastAsia="等线" w:hint="eastAsia"/>
          <w:lang w:eastAsia="zh-CN"/>
        </w:rPr>
        <w:t>the usage of one additional SMTC window</w:t>
      </w:r>
      <w:r w:rsidR="00312EC8">
        <w:rPr>
          <w:rFonts w:eastAsia="等线" w:hint="eastAsia"/>
          <w:lang w:eastAsia="zh-CN"/>
        </w:rPr>
        <w:t xml:space="preserve"> (besides the one for always-on SSB)</w:t>
      </w:r>
      <w:r w:rsidR="001B1BBD">
        <w:rPr>
          <w:rFonts w:eastAsia="等线" w:hint="eastAsia"/>
          <w:lang w:eastAsia="zh-CN"/>
        </w:rPr>
        <w:t xml:space="preserve">, the motivation is not clear, since </w:t>
      </w:r>
    </w:p>
    <w:p w14:paraId="5255EE33" w14:textId="781AAF95" w:rsidR="001B1BBD" w:rsidRDefault="001B1BBD" w:rsidP="001B1BBD">
      <w:pPr>
        <w:pStyle w:val="af6"/>
        <w:numPr>
          <w:ilvl w:val="0"/>
          <w:numId w:val="64"/>
        </w:numPr>
        <w:spacing w:beforeLines="100" w:before="240"/>
        <w:rPr>
          <w:rFonts w:eastAsia="等线"/>
          <w:lang w:eastAsia="zh-CN"/>
        </w:rPr>
      </w:pPr>
      <w:r>
        <w:rPr>
          <w:rFonts w:eastAsia="等线" w:hint="eastAsia"/>
          <w:lang w:eastAsia="zh-CN"/>
        </w:rPr>
        <w:t xml:space="preserve">SMTC window was used to avoid UE measurement </w:t>
      </w:r>
      <w:r w:rsidR="00B7750A">
        <w:rPr>
          <w:rFonts w:eastAsia="等线" w:hint="eastAsia"/>
          <w:lang w:eastAsia="zh-CN"/>
        </w:rPr>
        <w:t xml:space="preserve">/ searching </w:t>
      </w:r>
      <w:r>
        <w:rPr>
          <w:rFonts w:eastAsia="等线" w:hint="eastAsia"/>
          <w:lang w:eastAsia="zh-CN"/>
        </w:rPr>
        <w:t xml:space="preserve">across all time domain resources, so that </w:t>
      </w:r>
      <w:r w:rsidR="00B7750A">
        <w:rPr>
          <w:rFonts w:eastAsia="等线" w:hint="eastAsia"/>
          <w:lang w:eastAsia="zh-CN"/>
        </w:rPr>
        <w:t xml:space="preserve">by limiting the </w:t>
      </w:r>
      <w:r w:rsidR="00B7750A">
        <w:rPr>
          <w:rFonts w:eastAsia="等线"/>
          <w:lang w:eastAsia="zh-CN"/>
        </w:rPr>
        <w:t>measurement</w:t>
      </w:r>
      <w:r w:rsidR="00B7750A">
        <w:rPr>
          <w:rFonts w:eastAsia="等线" w:hint="eastAsia"/>
          <w:lang w:eastAsia="zh-CN"/>
        </w:rPr>
        <w:t xml:space="preserve"> into a time window, it helps UE power saving. But there is no such concern for OD-SSB, since the time location of OD-SSB would be indicated by </w:t>
      </w:r>
      <w:r w:rsidR="00622AD3">
        <w:rPr>
          <w:rFonts w:eastAsia="等线" w:hint="eastAsia"/>
          <w:lang w:eastAsia="zh-CN"/>
        </w:rPr>
        <w:t>DL signal (e.g., MAC-CE) explicitly</w:t>
      </w:r>
      <w:r w:rsidR="0057686B">
        <w:rPr>
          <w:rFonts w:eastAsia="等线" w:hint="eastAsia"/>
          <w:lang w:eastAsia="zh-CN"/>
        </w:rPr>
        <w:t xml:space="preserve">. Furthermore, note </w:t>
      </w:r>
      <w:r w:rsidR="0057686B">
        <w:rPr>
          <w:rFonts w:eastAsia="等线" w:hint="eastAsia"/>
          <w:lang w:eastAsia="zh-CN"/>
        </w:rPr>
        <w:lastRenderedPageBreak/>
        <w:t xml:space="preserve">that given the OD-SSB was introduced for power saving reason, it would be contradictory if OD-SSB was abused </w:t>
      </w:r>
      <w:r w:rsidR="000665AA">
        <w:rPr>
          <w:rFonts w:eastAsia="等线" w:hint="eastAsia"/>
          <w:lang w:eastAsia="zh-CN"/>
        </w:rPr>
        <w:t>as long-term SSB transmission</w:t>
      </w:r>
      <w:r w:rsidR="00626E9C">
        <w:rPr>
          <w:rFonts w:eastAsia="等线" w:hint="eastAsia"/>
          <w:lang w:eastAsia="zh-CN"/>
        </w:rPr>
        <w:t>.</w:t>
      </w:r>
      <w:r w:rsidR="0057686B">
        <w:rPr>
          <w:rFonts w:eastAsia="等线" w:hint="eastAsia"/>
          <w:lang w:eastAsia="zh-CN"/>
        </w:rPr>
        <w:t xml:space="preserve"> </w:t>
      </w:r>
    </w:p>
    <w:p w14:paraId="06BDEF28" w14:textId="3426C444" w:rsidR="00312EC8" w:rsidRPr="0057686B" w:rsidRDefault="00622AD3" w:rsidP="005F31D5">
      <w:pPr>
        <w:pStyle w:val="af6"/>
        <w:numPr>
          <w:ilvl w:val="0"/>
          <w:numId w:val="64"/>
        </w:numPr>
        <w:spacing w:beforeLines="100" w:before="240"/>
        <w:ind w:left="357" w:hanging="357"/>
        <w:contextualSpacing w:val="0"/>
        <w:rPr>
          <w:rFonts w:eastAsia="等线"/>
          <w:lang w:eastAsia="zh-CN"/>
        </w:rPr>
      </w:pPr>
      <w:r>
        <w:rPr>
          <w:rFonts w:eastAsia="等线" w:hint="eastAsia"/>
          <w:lang w:eastAsia="zh-CN"/>
        </w:rPr>
        <w:t>The usage of SMTC window was feasible considering legacy always-on SSB is periodical, and thus a time window</w:t>
      </w:r>
      <w:r w:rsidR="002670F3">
        <w:rPr>
          <w:rFonts w:eastAsia="等线" w:hint="eastAsia"/>
          <w:lang w:eastAsia="zh-CN"/>
        </w:rPr>
        <w:t xml:space="preserve">, which is aligned with the SSB time domain pattern, </w:t>
      </w:r>
      <w:r>
        <w:rPr>
          <w:rFonts w:eastAsia="等线" w:hint="eastAsia"/>
          <w:lang w:eastAsia="zh-CN"/>
        </w:rPr>
        <w:t>can be configured</w:t>
      </w:r>
      <w:r w:rsidR="002670F3">
        <w:rPr>
          <w:rFonts w:eastAsia="等线" w:hint="eastAsia"/>
          <w:lang w:eastAsia="zh-CN"/>
        </w:rPr>
        <w:t xml:space="preserve">. But OD-SSB transmission is occasional, it is hard to </w:t>
      </w:r>
      <w:r w:rsidR="00312EC8">
        <w:rPr>
          <w:rFonts w:eastAsia="等线" w:hint="eastAsia"/>
          <w:lang w:eastAsia="zh-CN"/>
        </w:rPr>
        <w:t>predict the time domain pattern and thus decide on the SMTC configuration. Even if one believes it can be feasible, one can make use of the legacy SMTC window (i.e., to cover both always-on SSB and OD-SSB)</w:t>
      </w:r>
    </w:p>
    <w:p w14:paraId="4EE5D7CD" w14:textId="7712E8FB" w:rsidR="00683B48" w:rsidRPr="00683B48" w:rsidRDefault="00683B48" w:rsidP="00683B48">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40" w:name="_Toc173832998"/>
      <w:r w:rsidRPr="00683B48">
        <w:rPr>
          <w:rFonts w:ascii="Times New Roman" w:hAnsi="Times New Roman" w:hint="eastAsia"/>
        </w:rPr>
        <w:t>R2 wait for further R1 conclusion before discussing any related issue for L3 measurement based on OD-SSB.</w:t>
      </w:r>
      <w:bookmarkEnd w:id="40"/>
      <w:r w:rsidRPr="00683B48">
        <w:rPr>
          <w:rFonts w:ascii="Times New Roman" w:hAnsi="Times New Roman" w:hint="eastAsia"/>
        </w:rPr>
        <w:t xml:space="preserve"> </w:t>
      </w:r>
    </w:p>
    <w:p w14:paraId="69A7C18E" w14:textId="66CE5634" w:rsidR="00F324CB" w:rsidRDefault="00F324CB" w:rsidP="00F324CB">
      <w:pPr>
        <w:rPr>
          <w:rFonts w:eastAsia="等线"/>
          <w:lang w:eastAsia="zh-CN"/>
        </w:rPr>
      </w:pPr>
      <w:r>
        <w:rPr>
          <w:rFonts w:eastAsia="等线" w:hint="eastAsia"/>
          <w:lang w:eastAsia="zh-CN"/>
        </w:rPr>
        <w:t>Based on the latest R1 conclusion</w:t>
      </w:r>
    </w:p>
    <w:p w14:paraId="64737CB8" w14:textId="77777777" w:rsidR="00182AB9" w:rsidRPr="00182AB9" w:rsidRDefault="00182AB9" w:rsidP="00A7475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Batang" w:hAnsi="Times"/>
          <w:b/>
          <w:bCs/>
          <w:szCs w:val="24"/>
          <w:highlight w:val="green"/>
          <w:lang w:eastAsia="x-none"/>
        </w:rPr>
      </w:pPr>
      <w:r w:rsidRPr="00182AB9">
        <w:rPr>
          <w:rFonts w:ascii="Times" w:eastAsia="Batang" w:hAnsi="Times"/>
          <w:b/>
          <w:bCs/>
          <w:szCs w:val="24"/>
          <w:highlight w:val="green"/>
          <w:lang w:eastAsia="x-none"/>
        </w:rPr>
        <w:t>Agreement</w:t>
      </w:r>
    </w:p>
    <w:p w14:paraId="3D84845F" w14:textId="77777777" w:rsidR="00182AB9" w:rsidRPr="00182AB9" w:rsidRDefault="00182AB9" w:rsidP="00A7475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ko-KR"/>
        </w:rPr>
      </w:pPr>
      <w:r w:rsidRPr="00182AB9">
        <w:rPr>
          <w:rFonts w:ascii="Times" w:eastAsia="Batang" w:hAnsi="Times"/>
          <w:lang w:eastAsia="en-US"/>
        </w:rPr>
        <w:t>For the identified scenarios</w:t>
      </w:r>
      <w:r w:rsidRPr="00182AB9">
        <w:rPr>
          <w:rFonts w:ascii="Times" w:eastAsia="Batang" w:hAnsi="Times" w:hint="eastAsia"/>
          <w:lang w:eastAsia="ko-KR"/>
        </w:rPr>
        <w:t xml:space="preserve"> and cases (as per RAN1#116 agreement)</w:t>
      </w:r>
      <w:r w:rsidRPr="00182AB9">
        <w:rPr>
          <w:rFonts w:ascii="Times" w:eastAsia="Batang" w:hAnsi="Times"/>
          <w:lang w:eastAsia="en-US"/>
        </w:rPr>
        <w:t>,</w:t>
      </w:r>
      <w:r w:rsidRPr="00182AB9">
        <w:rPr>
          <w:rFonts w:ascii="Times" w:eastAsia="Batang" w:hAnsi="Times" w:hint="eastAsia"/>
          <w:lang w:eastAsia="ko-KR"/>
        </w:rPr>
        <w:t xml:space="preserve"> on-demand SSB can be triggered by </w:t>
      </w:r>
      <w:proofErr w:type="spellStart"/>
      <w:r w:rsidRPr="00182AB9">
        <w:rPr>
          <w:rFonts w:ascii="Times" w:eastAsia="Batang" w:hAnsi="Times" w:hint="eastAsia"/>
          <w:lang w:eastAsia="ko-KR"/>
        </w:rPr>
        <w:t>gNB</w:t>
      </w:r>
      <w:proofErr w:type="spellEnd"/>
      <w:r w:rsidRPr="00182AB9">
        <w:rPr>
          <w:rFonts w:ascii="Times" w:eastAsia="Batang" w:hAnsi="Times" w:hint="eastAsia"/>
          <w:lang w:eastAsia="ko-KR"/>
        </w:rPr>
        <w:t xml:space="preserve"> at least for the following scenarios/cases:</w:t>
      </w:r>
    </w:p>
    <w:p w14:paraId="1FD70F13"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lang w:eastAsia="x-none"/>
        </w:rPr>
        <w:t>Scenario #2</w:t>
      </w:r>
      <w:r w:rsidRPr="00182AB9">
        <w:rPr>
          <w:rFonts w:ascii="Times" w:eastAsia="Batang" w:hAnsi="Times" w:hint="eastAsia"/>
          <w:lang w:eastAsia="ko-KR"/>
        </w:rPr>
        <w:t xml:space="preserve"> and Case #1</w:t>
      </w:r>
    </w:p>
    <w:p w14:paraId="186A0839"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Scenario #2 and Case #2</w:t>
      </w:r>
    </w:p>
    <w:p w14:paraId="36CA2EA7"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lang w:eastAsia="x-none"/>
        </w:rPr>
        <w:t>Scenario #</w:t>
      </w:r>
      <w:r w:rsidRPr="00182AB9">
        <w:rPr>
          <w:rFonts w:ascii="Times" w:eastAsia="Batang" w:hAnsi="Times" w:hint="eastAsia"/>
          <w:lang w:eastAsia="ko-KR"/>
        </w:rPr>
        <w:t>2A and Case #1</w:t>
      </w:r>
    </w:p>
    <w:p w14:paraId="056C7C23"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Scenario #2A and Case #2</w:t>
      </w:r>
    </w:p>
    <w:p w14:paraId="2DE2F86C"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 xml:space="preserve">FFS: </w:t>
      </w:r>
      <w:r w:rsidRPr="00182AB9">
        <w:rPr>
          <w:rFonts w:ascii="Times" w:eastAsia="Malgun Gothic" w:hAnsi="Times" w:hint="eastAsia"/>
          <w:lang w:eastAsia="ko-KR"/>
        </w:rPr>
        <w:t>Scenario #3A and Case #1</w:t>
      </w:r>
    </w:p>
    <w:p w14:paraId="7761196D"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 xml:space="preserve">FFS: </w:t>
      </w:r>
      <w:r w:rsidRPr="00182AB9">
        <w:rPr>
          <w:rFonts w:ascii="Times" w:eastAsia="Batang" w:hAnsi="Times"/>
          <w:lang w:eastAsia="x-none"/>
        </w:rPr>
        <w:t>Scenario #3</w:t>
      </w:r>
      <w:r w:rsidRPr="00182AB9">
        <w:rPr>
          <w:rFonts w:ascii="Times" w:eastAsia="Batang" w:hAnsi="Times" w:hint="eastAsia"/>
          <w:lang w:eastAsia="ko-KR"/>
        </w:rPr>
        <w:t>A and Case #2</w:t>
      </w:r>
    </w:p>
    <w:p w14:paraId="631974C3"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FFS: Scenario #3B and Case #1</w:t>
      </w:r>
    </w:p>
    <w:p w14:paraId="62A15AF1" w14:textId="77777777" w:rsidR="00182AB9" w:rsidRPr="00182AB9" w:rsidRDefault="00182AB9" w:rsidP="00A74759">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ascii="Times" w:eastAsia="Malgun Gothic" w:hAnsi="Times"/>
          <w:lang w:eastAsia="x-none"/>
        </w:rPr>
      </w:pPr>
      <w:r w:rsidRPr="00182AB9">
        <w:rPr>
          <w:rFonts w:ascii="Times" w:eastAsia="Batang" w:hAnsi="Times" w:hint="eastAsia"/>
          <w:lang w:eastAsia="ko-KR"/>
        </w:rPr>
        <w:t>FFS: Scenario #3B and Case #2</w:t>
      </w:r>
    </w:p>
    <w:p w14:paraId="2852282E" w14:textId="375696F3" w:rsidR="00F324CB" w:rsidRPr="00F324CB" w:rsidRDefault="00182AB9" w:rsidP="00A74759">
      <w:pPr>
        <w:spacing w:beforeLines="50" w:before="120"/>
        <w:rPr>
          <w:rFonts w:eastAsia="等线"/>
          <w:lang w:eastAsia="zh-CN"/>
        </w:rPr>
      </w:pPr>
      <w:r>
        <w:rPr>
          <w:rFonts w:eastAsia="等线" w:hint="eastAsia"/>
          <w:lang w:eastAsia="zh-CN"/>
        </w:rPr>
        <w:t xml:space="preserve">I.e., </w:t>
      </w:r>
      <w:r w:rsidR="007121AD">
        <w:rPr>
          <w:rFonts w:eastAsia="等线" w:hint="eastAsia"/>
          <w:lang w:eastAsia="zh-CN"/>
        </w:rPr>
        <w:t xml:space="preserve">R1 has concluded to support OD (On-Demand) SSB </w:t>
      </w:r>
      <w:r w:rsidR="007121AD" w:rsidRPr="00B633FB">
        <w:rPr>
          <w:rFonts w:eastAsia="等线" w:hint="eastAsia"/>
          <w:b/>
          <w:bCs/>
          <w:lang w:eastAsia="zh-CN"/>
        </w:rPr>
        <w:t>before</w:t>
      </w:r>
      <w:r w:rsidR="007121AD">
        <w:rPr>
          <w:rFonts w:eastAsia="等线" w:hint="eastAsia"/>
          <w:lang w:eastAsia="zh-CN"/>
        </w:rPr>
        <w:t xml:space="preserve"> and </w:t>
      </w:r>
      <w:r w:rsidR="007121AD" w:rsidRPr="00B633FB">
        <w:rPr>
          <w:rFonts w:eastAsia="等线" w:hint="eastAsia"/>
          <w:b/>
          <w:bCs/>
          <w:lang w:eastAsia="zh-CN"/>
        </w:rPr>
        <w:t>upon</w:t>
      </w:r>
      <w:r w:rsidR="007121AD">
        <w:rPr>
          <w:rFonts w:eastAsia="等线" w:hint="eastAsia"/>
          <w:lang w:eastAsia="zh-CN"/>
        </w:rPr>
        <w:t xml:space="preserve"> </w:t>
      </w:r>
      <w:proofErr w:type="spellStart"/>
      <w:r w:rsidR="007121AD">
        <w:rPr>
          <w:rFonts w:eastAsia="等线" w:hint="eastAsia"/>
          <w:lang w:eastAsia="zh-CN"/>
        </w:rPr>
        <w:t>SCell</w:t>
      </w:r>
      <w:proofErr w:type="spellEnd"/>
      <w:r w:rsidR="007121AD">
        <w:rPr>
          <w:rFonts w:eastAsia="等线" w:hint="eastAsia"/>
          <w:lang w:eastAsia="zh-CN"/>
        </w:rPr>
        <w:t xml:space="preserve"> </w:t>
      </w:r>
      <w:r w:rsidR="00B5738C">
        <w:rPr>
          <w:rFonts w:eastAsia="等线"/>
          <w:lang w:eastAsia="zh-CN"/>
        </w:rPr>
        <w:t>activation but</w:t>
      </w:r>
      <w:r w:rsidR="007121AD">
        <w:rPr>
          <w:rFonts w:eastAsia="等线" w:hint="eastAsia"/>
          <w:lang w:eastAsia="zh-CN"/>
        </w:rPr>
        <w:t xml:space="preserve"> leave the OD-SSB </w:t>
      </w:r>
      <w:r w:rsidR="007121AD" w:rsidRPr="00B633FB">
        <w:rPr>
          <w:rFonts w:eastAsia="等线" w:hint="eastAsia"/>
          <w:b/>
          <w:bCs/>
          <w:lang w:eastAsia="zh-CN"/>
        </w:rPr>
        <w:t>after</w:t>
      </w:r>
      <w:r w:rsidR="007121AD">
        <w:rPr>
          <w:rFonts w:eastAsia="等线" w:hint="eastAsia"/>
          <w:lang w:eastAsia="zh-CN"/>
        </w:rPr>
        <w:t xml:space="preserve"> </w:t>
      </w:r>
      <w:proofErr w:type="spellStart"/>
      <w:r w:rsidR="007121AD">
        <w:rPr>
          <w:rFonts w:eastAsia="等线" w:hint="eastAsia"/>
          <w:lang w:eastAsia="zh-CN"/>
        </w:rPr>
        <w:t>SCell</w:t>
      </w:r>
      <w:proofErr w:type="spellEnd"/>
      <w:r w:rsidR="007121AD">
        <w:rPr>
          <w:rFonts w:eastAsia="等线" w:hint="eastAsia"/>
          <w:lang w:eastAsia="zh-CN"/>
        </w:rPr>
        <w:t xml:space="preserve"> activation (completion) to be FFS.</w:t>
      </w:r>
      <w:r w:rsidR="00286494">
        <w:rPr>
          <w:rFonts w:eastAsia="等线" w:hint="eastAsia"/>
          <w:lang w:eastAsia="zh-CN"/>
        </w:rPr>
        <w:t xml:space="preserve"> RAN2 can leave the decision to R1 for this issue.</w:t>
      </w:r>
    </w:p>
    <w:p w14:paraId="089DA6F6" w14:textId="563DD7A7" w:rsidR="008C0ABA" w:rsidRDefault="008C0ABA" w:rsidP="008C0ABA">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41" w:name="_Toc173832999"/>
      <w:r w:rsidRPr="004B728A">
        <w:rPr>
          <w:rFonts w:ascii="Times New Roman" w:hAnsi="Times New Roman" w:hint="eastAsia"/>
        </w:rPr>
        <w:t xml:space="preserve">For on-demand SSB </w:t>
      </w:r>
      <w:proofErr w:type="spellStart"/>
      <w:r w:rsidRPr="004B728A">
        <w:rPr>
          <w:rFonts w:ascii="Times New Roman" w:hAnsi="Times New Roman" w:hint="eastAsia"/>
        </w:rPr>
        <w:t>SCell</w:t>
      </w:r>
      <w:proofErr w:type="spellEnd"/>
      <w:r w:rsidRPr="004B728A">
        <w:rPr>
          <w:rFonts w:ascii="Times New Roman" w:hAnsi="Times New Roman" w:hint="eastAsia"/>
        </w:rPr>
        <w:t xml:space="preserve"> operation</w:t>
      </w:r>
      <w:r w:rsidRPr="008C0ABA">
        <w:rPr>
          <w:rFonts w:ascii="Times New Roman" w:hAnsi="Times New Roman"/>
        </w:rPr>
        <w:t>, R2 waits for R1 decision</w:t>
      </w:r>
      <w:r w:rsidR="001A01FC" w:rsidRPr="001A01FC">
        <w:rPr>
          <w:rFonts w:ascii="Times New Roman" w:hAnsi="Times New Roman" w:hint="eastAsia"/>
        </w:rPr>
        <w:t xml:space="preserve"> </w:t>
      </w:r>
      <w:r w:rsidR="001A01FC">
        <w:rPr>
          <w:rFonts w:ascii="Times New Roman" w:hAnsi="Times New Roman" w:hint="eastAsia"/>
        </w:rPr>
        <w:t xml:space="preserve">for </w:t>
      </w:r>
      <w:r w:rsidR="001A01FC" w:rsidRPr="008C0ABA">
        <w:rPr>
          <w:rFonts w:ascii="Times New Roman" w:hAnsi="Times New Roman"/>
        </w:rPr>
        <w:t>scenario-3A/B</w:t>
      </w:r>
      <w:r w:rsidR="00286494">
        <w:rPr>
          <w:rFonts w:ascii="Times New Roman" w:hAnsi="Times New Roman" w:hint="eastAsia"/>
        </w:rPr>
        <w:t xml:space="preserve"> (for case-1/2)</w:t>
      </w:r>
      <w:r w:rsidRPr="00D23A16">
        <w:rPr>
          <w:rFonts w:ascii="Times New Roman" w:hAnsi="Times New Roman" w:hint="eastAsia"/>
        </w:rPr>
        <w:t>.</w:t>
      </w:r>
      <w:bookmarkEnd w:id="41"/>
    </w:p>
    <w:p w14:paraId="48DC6E1B" w14:textId="31D3AEEC" w:rsidR="00286494" w:rsidRDefault="00286494" w:rsidP="00286494">
      <w:pPr>
        <w:rPr>
          <w:rFonts w:eastAsia="等线"/>
          <w:lang w:eastAsia="zh-CN"/>
        </w:rPr>
      </w:pPr>
      <w:r>
        <w:rPr>
          <w:rFonts w:eastAsia="等线" w:hint="eastAsia"/>
          <w:lang w:eastAsia="zh-CN"/>
        </w:rPr>
        <w:t>A</w:t>
      </w:r>
      <w:r>
        <w:rPr>
          <w:rFonts w:eastAsia="等线"/>
          <w:lang w:eastAsia="zh-CN"/>
        </w:rPr>
        <w:t>n</w:t>
      </w:r>
      <w:r>
        <w:rPr>
          <w:rFonts w:eastAsia="等线" w:hint="eastAsia"/>
          <w:lang w:eastAsia="zh-CN"/>
        </w:rPr>
        <w:t xml:space="preserve">other issue is </w:t>
      </w:r>
      <w:r w:rsidR="0045298A">
        <w:rPr>
          <w:rFonts w:eastAsia="等线" w:hint="eastAsia"/>
          <w:lang w:eastAsia="zh-CN"/>
        </w:rPr>
        <w:t xml:space="preserve">CD-SSB vs NCD-SSB. </w:t>
      </w:r>
    </w:p>
    <w:p w14:paraId="265A87E1" w14:textId="77777777" w:rsidR="0045298A" w:rsidRPr="005644A0" w:rsidRDefault="0045298A" w:rsidP="00A74759">
      <w:pPr>
        <w:pBdr>
          <w:top w:val="single" w:sz="4" w:space="1" w:color="auto"/>
          <w:left w:val="single" w:sz="4" w:space="4" w:color="auto"/>
          <w:bottom w:val="single" w:sz="4" w:space="1" w:color="auto"/>
          <w:right w:val="single" w:sz="4" w:space="4" w:color="auto"/>
        </w:pBdr>
        <w:ind w:left="402" w:hangingChars="200" w:hanging="402"/>
        <w:rPr>
          <w:b/>
          <w:bCs/>
          <w:highlight w:val="green"/>
          <w:lang w:eastAsia="x-none"/>
        </w:rPr>
      </w:pPr>
      <w:r w:rsidRPr="005644A0">
        <w:rPr>
          <w:b/>
          <w:bCs/>
          <w:highlight w:val="green"/>
          <w:lang w:eastAsia="x-none"/>
        </w:rPr>
        <w:t>Agreement</w:t>
      </w:r>
    </w:p>
    <w:p w14:paraId="7A1B996D" w14:textId="77777777" w:rsidR="0045298A" w:rsidRDefault="0045298A" w:rsidP="00A74759">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p>
    <w:p w14:paraId="0FD9F0DF" w14:textId="77777777" w:rsidR="0045298A" w:rsidRDefault="0045298A" w:rsidP="00A74759">
      <w:pPr>
        <w:pStyle w:val="af6"/>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 xml:space="preserve">Note: It is up to </w:t>
      </w:r>
      <w:proofErr w:type="spellStart"/>
      <w:r>
        <w:rPr>
          <w:rFonts w:eastAsia="Malgun Gothic" w:hint="eastAsia"/>
          <w:lang w:val="en-US" w:eastAsia="ko-KR"/>
        </w:rPr>
        <w:t>gNB</w:t>
      </w:r>
      <w:proofErr w:type="spellEnd"/>
      <w:r>
        <w:rPr>
          <w:rFonts w:eastAsia="Malgun Gothic" w:hint="eastAsia"/>
          <w:lang w:val="en-US" w:eastAsia="ko-KR"/>
        </w:rPr>
        <w:t xml:space="preserve"> implementation whether always-on SSB (if transmitted) on the cell is cell-defining SSB or not.</w:t>
      </w:r>
    </w:p>
    <w:p w14:paraId="36FA61AC" w14:textId="77777777" w:rsidR="0045298A" w:rsidRDefault="0045298A" w:rsidP="00A74759">
      <w:pPr>
        <w:pStyle w:val="af6"/>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For on-demand SSB on the cell,</w:t>
      </w:r>
      <w:r>
        <w:rPr>
          <w:rFonts w:eastAsia="Malgun Gothic"/>
          <w:lang w:val="en-US" w:eastAsia="ko-KR"/>
        </w:rPr>
        <w:t xml:space="preserve"> </w:t>
      </w:r>
      <w:proofErr w:type="spellStart"/>
      <w:r>
        <w:rPr>
          <w:rFonts w:eastAsia="Malgun Gothic"/>
          <w:lang w:val="en-US" w:eastAsia="ko-KR"/>
        </w:rPr>
        <w:t>downselect</w:t>
      </w:r>
      <w:proofErr w:type="spellEnd"/>
      <w:r>
        <w:rPr>
          <w:rFonts w:eastAsia="Malgun Gothic"/>
          <w:lang w:val="en-US" w:eastAsia="ko-KR"/>
        </w:rPr>
        <w:t xml:space="preserve"> between the following alternatives</w:t>
      </w:r>
    </w:p>
    <w:p w14:paraId="3E81C1FA" w14:textId="77777777" w:rsidR="0045298A" w:rsidRDefault="0045298A" w:rsidP="00A74759">
      <w:pPr>
        <w:pStyle w:val="af6"/>
        <w:numPr>
          <w:ilvl w:val="2"/>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 xml:space="preserve">Alt-1: It is up to </w:t>
      </w:r>
      <w:proofErr w:type="spellStart"/>
      <w:r>
        <w:rPr>
          <w:rFonts w:eastAsia="Malgun Gothic" w:hint="eastAsia"/>
          <w:lang w:val="en-US" w:eastAsia="ko-KR"/>
        </w:rPr>
        <w:t>gNB</w:t>
      </w:r>
      <w:proofErr w:type="spellEnd"/>
      <w:r>
        <w:rPr>
          <w:rFonts w:eastAsia="Malgun Gothic" w:hint="eastAsia"/>
          <w:lang w:val="en-US" w:eastAsia="ko-KR"/>
        </w:rPr>
        <w:t xml:space="preserve"> implementation whether on-demand SSB is cell-defining SSB or not.</w:t>
      </w:r>
    </w:p>
    <w:p w14:paraId="12FB5A08" w14:textId="77777777" w:rsidR="0045298A" w:rsidRDefault="0045298A" w:rsidP="00A74759">
      <w:pPr>
        <w:pStyle w:val="af6"/>
        <w:numPr>
          <w:ilvl w:val="2"/>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Alt-2: On-demand SSB is limited to non-cell-defining SSB.</w:t>
      </w:r>
    </w:p>
    <w:p w14:paraId="4FB99FF3" w14:textId="77777777" w:rsidR="0045298A" w:rsidRDefault="0045298A" w:rsidP="00A74759">
      <w:pPr>
        <w:pStyle w:val="af6"/>
        <w:numPr>
          <w:ilvl w:val="3"/>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Pr>
          <w:rFonts w:eastAsia="Malgun Gothic" w:hint="eastAsia"/>
          <w:lang w:val="en-US" w:eastAsia="ko-KR"/>
        </w:rPr>
        <w:t xml:space="preserve">FFS: Further limitations to on-demand SSB </w:t>
      </w:r>
    </w:p>
    <w:p w14:paraId="2A35A7A9" w14:textId="164D04A0" w:rsidR="0045298A" w:rsidRPr="00A74759" w:rsidRDefault="0045298A" w:rsidP="00A74759">
      <w:pPr>
        <w:spacing w:beforeLines="50" w:before="120"/>
        <w:rPr>
          <w:rFonts w:eastAsia="等线"/>
        </w:rPr>
      </w:pPr>
      <w:r>
        <w:rPr>
          <w:rFonts w:eastAsia="等线" w:hint="eastAsia"/>
          <w:lang w:eastAsia="zh-CN"/>
        </w:rPr>
        <w:t xml:space="preserve">Considering objective-1 is limited to </w:t>
      </w:r>
      <w:proofErr w:type="spellStart"/>
      <w:r>
        <w:rPr>
          <w:rFonts w:eastAsia="等线" w:hint="eastAsia"/>
          <w:lang w:eastAsia="zh-CN"/>
        </w:rPr>
        <w:t>SCell</w:t>
      </w:r>
      <w:proofErr w:type="spellEnd"/>
      <w:r>
        <w:rPr>
          <w:rFonts w:eastAsia="等线" w:hint="eastAsia"/>
          <w:lang w:eastAsia="zh-CN"/>
        </w:rPr>
        <w:t xml:space="preserve"> case, if extended to CD-SSB, it may lead to issues for either RRC_IDLE/RRC_INACTIVE or </w:t>
      </w:r>
      <w:proofErr w:type="spellStart"/>
      <w:r>
        <w:rPr>
          <w:rFonts w:eastAsia="等线" w:hint="eastAsia"/>
          <w:lang w:eastAsia="zh-CN"/>
        </w:rPr>
        <w:t>PCell</w:t>
      </w:r>
      <w:proofErr w:type="spellEnd"/>
      <w:r>
        <w:rPr>
          <w:rFonts w:eastAsia="等线" w:hint="eastAsia"/>
          <w:lang w:eastAsia="zh-CN"/>
        </w:rPr>
        <w:t xml:space="preserve"> case, i.e., out of WID scope. </w:t>
      </w:r>
      <w:r w:rsidR="00B5738C">
        <w:rPr>
          <w:rFonts w:eastAsia="等线"/>
          <w:lang w:eastAsia="zh-CN"/>
        </w:rPr>
        <w:t>So,</w:t>
      </w:r>
      <w:r w:rsidR="000018AD">
        <w:rPr>
          <w:rFonts w:eastAsia="等线" w:hint="eastAsia"/>
          <w:lang w:eastAsia="zh-CN"/>
        </w:rPr>
        <w:t xml:space="preserve"> before R1 extend the scenario further, it is safer for R2 to focus on NCD-SSB.</w:t>
      </w:r>
    </w:p>
    <w:p w14:paraId="7A1F3213" w14:textId="6EF3E573" w:rsidR="00B73400" w:rsidRDefault="00A968F1" w:rsidP="00A968F1">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42" w:name="_Toc173833000"/>
      <w:r w:rsidRPr="00F324CB">
        <w:rPr>
          <w:rFonts w:ascii="Times New Roman" w:hAnsi="Times New Roman"/>
        </w:rPr>
        <w:t xml:space="preserve">For on-demand SSB </w:t>
      </w:r>
      <w:proofErr w:type="spellStart"/>
      <w:r w:rsidRPr="00F324CB">
        <w:rPr>
          <w:rFonts w:ascii="Times New Roman" w:hAnsi="Times New Roman"/>
        </w:rPr>
        <w:t>SCell</w:t>
      </w:r>
      <w:proofErr w:type="spellEnd"/>
      <w:r w:rsidRPr="00F324CB">
        <w:rPr>
          <w:rFonts w:ascii="Times New Roman" w:hAnsi="Times New Roman"/>
        </w:rPr>
        <w:t xml:space="preserve"> operation, R2 focus on NCD-SSB</w:t>
      </w:r>
      <w:r w:rsidR="000018AD">
        <w:rPr>
          <w:rFonts w:ascii="Times New Roman" w:hAnsi="Times New Roman" w:hint="eastAsia"/>
        </w:rPr>
        <w:t xml:space="preserve"> before further R1 conclusion</w:t>
      </w:r>
      <w:r w:rsidRPr="00F324CB">
        <w:rPr>
          <w:rFonts w:ascii="Times New Roman" w:hAnsi="Times New Roman"/>
        </w:rPr>
        <w:t>.</w:t>
      </w:r>
      <w:bookmarkEnd w:id="42"/>
    </w:p>
    <w:p w14:paraId="7571403E" w14:textId="77777777" w:rsidR="00A968F1" w:rsidRDefault="00A968F1" w:rsidP="00A968F1">
      <w:pPr>
        <w:rPr>
          <w:rFonts w:eastAsia="宋体"/>
          <w:lang w:eastAsia="zh-CN"/>
        </w:rPr>
      </w:pPr>
    </w:p>
    <w:p w14:paraId="7242D157" w14:textId="1982F200" w:rsidR="00D23A16" w:rsidRDefault="00D23A16" w:rsidP="005E4110">
      <w:pPr>
        <w:rPr>
          <w:rFonts w:eastAsia="等线"/>
          <w:lang w:val="en-US" w:eastAsia="zh-CN"/>
        </w:rPr>
      </w:pPr>
      <w:r>
        <w:rPr>
          <w:rFonts w:eastAsia="等线" w:hint="eastAsia"/>
          <w:lang w:val="en-US" w:eastAsia="zh-CN"/>
        </w:rPr>
        <w:t xml:space="preserve">The other issue is about UL/DL triggering. </w:t>
      </w:r>
    </w:p>
    <w:p w14:paraId="6F8DB987" w14:textId="63EEF88B" w:rsidR="00D23A16" w:rsidRDefault="00D23A16" w:rsidP="005E4110">
      <w:pPr>
        <w:rPr>
          <w:rFonts w:eastAsia="等线"/>
          <w:lang w:eastAsia="zh-CN"/>
        </w:rPr>
      </w:pPr>
      <w:r>
        <w:rPr>
          <w:rFonts w:eastAsia="等线" w:hint="eastAsia"/>
          <w:lang w:eastAsia="zh-CN"/>
        </w:rPr>
        <w:t xml:space="preserve">For non-collocated </w:t>
      </w:r>
      <w:r w:rsidR="00626DB9">
        <w:rPr>
          <w:rFonts w:eastAsia="等线" w:hint="eastAsia"/>
          <w:lang w:eastAsia="zh-CN"/>
        </w:rPr>
        <w:t xml:space="preserve">scenario, there would be different levels/types of </w:t>
      </w:r>
      <w:r w:rsidR="00626DB9">
        <w:rPr>
          <w:rFonts w:eastAsia="等线"/>
          <w:lang w:eastAsia="zh-CN"/>
        </w:rPr>
        <w:t>backhaul</w:t>
      </w:r>
      <w:r w:rsidR="00626DB9">
        <w:rPr>
          <w:rFonts w:eastAsia="等线" w:hint="eastAsia"/>
          <w:lang w:eastAsia="zh-CN"/>
        </w:rPr>
        <w:t xml:space="preserve"> connection, e.g., </w:t>
      </w:r>
    </w:p>
    <w:p w14:paraId="00DDFC9C" w14:textId="5885D3B0" w:rsidR="00FA5958" w:rsidRPr="00C71F9C" w:rsidRDefault="00FA5958" w:rsidP="00C71F9C">
      <w:pPr>
        <w:pStyle w:val="aff1"/>
        <w:keepNext/>
        <w:jc w:val="center"/>
        <w:rPr>
          <w:rFonts w:ascii="Times New Roman" w:hAnsi="Times New Roman" w:cs="Times New Roman"/>
          <w:b/>
          <w:bCs/>
          <w:lang w:eastAsia="zh-CN"/>
        </w:rPr>
      </w:pPr>
      <w:r w:rsidRPr="00C71F9C">
        <w:rPr>
          <w:rFonts w:ascii="Times New Roman" w:hAnsi="Times New Roman" w:cs="Times New Roman"/>
          <w:b/>
          <w:bCs/>
        </w:rPr>
        <w:lastRenderedPageBreak/>
        <w:t xml:space="preserve">Table </w:t>
      </w:r>
      <w:r w:rsidRPr="00C71F9C">
        <w:rPr>
          <w:rFonts w:ascii="Times New Roman" w:hAnsi="Times New Roman" w:cs="Times New Roman"/>
          <w:b/>
          <w:bCs/>
        </w:rPr>
        <w:fldChar w:fldCharType="begin"/>
      </w:r>
      <w:r w:rsidRPr="00C71F9C">
        <w:rPr>
          <w:rFonts w:ascii="Times New Roman" w:hAnsi="Times New Roman" w:cs="Times New Roman"/>
          <w:b/>
          <w:bCs/>
        </w:rPr>
        <w:instrText xml:space="preserve"> SEQ Table \* ARABIC </w:instrText>
      </w:r>
      <w:r w:rsidRPr="00C71F9C">
        <w:rPr>
          <w:rFonts w:ascii="Times New Roman" w:hAnsi="Times New Roman" w:cs="Times New Roman"/>
          <w:b/>
          <w:bCs/>
        </w:rPr>
        <w:fldChar w:fldCharType="separate"/>
      </w:r>
      <w:r w:rsidRPr="00C71F9C">
        <w:rPr>
          <w:rFonts w:ascii="Times New Roman" w:hAnsi="Times New Roman" w:cs="Times New Roman"/>
          <w:b/>
          <w:bCs/>
          <w:noProof/>
        </w:rPr>
        <w:t>1</w:t>
      </w:r>
      <w:r w:rsidRPr="00C71F9C">
        <w:rPr>
          <w:rFonts w:ascii="Times New Roman" w:hAnsi="Times New Roman" w:cs="Times New Roman"/>
          <w:b/>
          <w:bCs/>
        </w:rPr>
        <w:fldChar w:fldCharType="end"/>
      </w:r>
      <w:r w:rsidRPr="00C71F9C">
        <w:rPr>
          <w:rFonts w:ascii="Times New Roman" w:hAnsi="Times New Roman" w:cs="Times New Roman"/>
          <w:b/>
          <w:bCs/>
          <w:lang w:eastAsia="zh-CN"/>
        </w:rPr>
        <w:t xml:space="preserve"> Categorization of Backhaul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FA5958" w:rsidRPr="002603E3" w14:paraId="55B1DB60" w14:textId="77777777">
        <w:trPr>
          <w:jc w:val="center"/>
        </w:trPr>
        <w:tc>
          <w:tcPr>
            <w:tcW w:w="2464" w:type="dxa"/>
            <w:shd w:val="clear" w:color="auto" w:fill="E0E0E0"/>
          </w:tcPr>
          <w:p w14:paraId="0ABF87E6" w14:textId="77777777" w:rsidR="00FA5958" w:rsidRPr="002603E3" w:rsidRDefault="00FA5958">
            <w:pPr>
              <w:pStyle w:val="TAH"/>
            </w:pPr>
            <w:r w:rsidRPr="002603E3">
              <w:t>Backhaul Technology</w:t>
            </w:r>
          </w:p>
        </w:tc>
        <w:tc>
          <w:tcPr>
            <w:tcW w:w="2464" w:type="dxa"/>
            <w:shd w:val="clear" w:color="auto" w:fill="E0E0E0"/>
          </w:tcPr>
          <w:p w14:paraId="70CD40E4" w14:textId="77777777" w:rsidR="00FA5958" w:rsidRPr="002603E3" w:rsidRDefault="00FA5958">
            <w:pPr>
              <w:pStyle w:val="TAH"/>
            </w:pPr>
            <w:r w:rsidRPr="002603E3">
              <w:t>Latency (One way)</w:t>
            </w:r>
          </w:p>
        </w:tc>
        <w:tc>
          <w:tcPr>
            <w:tcW w:w="2464" w:type="dxa"/>
            <w:shd w:val="clear" w:color="auto" w:fill="E0E0E0"/>
          </w:tcPr>
          <w:p w14:paraId="0D3F6FD4" w14:textId="77777777" w:rsidR="00FA5958" w:rsidRPr="002603E3" w:rsidRDefault="00FA5958">
            <w:pPr>
              <w:pStyle w:val="TAH"/>
            </w:pPr>
            <w:r w:rsidRPr="002603E3">
              <w:t>Throughput</w:t>
            </w:r>
          </w:p>
        </w:tc>
      </w:tr>
      <w:tr w:rsidR="00FA5958" w:rsidRPr="002603E3" w14:paraId="1B4D7CCB" w14:textId="77777777">
        <w:trPr>
          <w:jc w:val="center"/>
        </w:trPr>
        <w:tc>
          <w:tcPr>
            <w:tcW w:w="2464" w:type="dxa"/>
          </w:tcPr>
          <w:p w14:paraId="2339D708" w14:textId="77777777" w:rsidR="00FA5958" w:rsidRPr="002603E3" w:rsidRDefault="00FA5958">
            <w:pPr>
              <w:pStyle w:val="TAL"/>
            </w:pPr>
            <w:r>
              <w:t>Fiber Access 1</w:t>
            </w:r>
          </w:p>
        </w:tc>
        <w:tc>
          <w:tcPr>
            <w:tcW w:w="2464" w:type="dxa"/>
          </w:tcPr>
          <w:p w14:paraId="7CFB099F" w14:textId="77777777" w:rsidR="00FA5958" w:rsidRPr="002603E3" w:rsidRDefault="00FA5958">
            <w:pPr>
              <w:pStyle w:val="TAC"/>
            </w:pPr>
            <w:r w:rsidRPr="002603E3">
              <w:t>10-30ms </w:t>
            </w:r>
          </w:p>
        </w:tc>
        <w:tc>
          <w:tcPr>
            <w:tcW w:w="2464" w:type="dxa"/>
          </w:tcPr>
          <w:p w14:paraId="45AD100C" w14:textId="77777777" w:rsidR="00FA5958" w:rsidRPr="002603E3" w:rsidRDefault="00FA5958">
            <w:pPr>
              <w:pStyle w:val="TAC"/>
            </w:pPr>
            <w:r w:rsidRPr="002603E3">
              <w:t>10M-10Gbps</w:t>
            </w:r>
          </w:p>
        </w:tc>
      </w:tr>
      <w:tr w:rsidR="00FA5958" w:rsidRPr="002603E3" w14:paraId="044A5BCF" w14:textId="77777777">
        <w:trPr>
          <w:jc w:val="center"/>
        </w:trPr>
        <w:tc>
          <w:tcPr>
            <w:tcW w:w="2464" w:type="dxa"/>
          </w:tcPr>
          <w:p w14:paraId="06B948D3" w14:textId="77777777" w:rsidR="00FA5958" w:rsidRPr="002603E3" w:rsidRDefault="00FA5958">
            <w:pPr>
              <w:pStyle w:val="TAL"/>
            </w:pPr>
            <w:r w:rsidRPr="002603E3">
              <w:t>Fiber Access 2</w:t>
            </w:r>
          </w:p>
        </w:tc>
        <w:tc>
          <w:tcPr>
            <w:tcW w:w="2464" w:type="dxa"/>
          </w:tcPr>
          <w:p w14:paraId="0D2B684C" w14:textId="77777777" w:rsidR="00FA5958" w:rsidRPr="002603E3" w:rsidRDefault="00FA5958">
            <w:pPr>
              <w:pStyle w:val="TAC"/>
            </w:pPr>
            <w:r w:rsidRPr="002603E3">
              <w:t>5-10ms</w:t>
            </w:r>
          </w:p>
        </w:tc>
        <w:tc>
          <w:tcPr>
            <w:tcW w:w="2464" w:type="dxa"/>
          </w:tcPr>
          <w:p w14:paraId="554CF470" w14:textId="77777777" w:rsidR="00FA5958" w:rsidRPr="002603E3" w:rsidRDefault="00FA5958">
            <w:pPr>
              <w:pStyle w:val="TAC"/>
            </w:pPr>
            <w:r w:rsidRPr="002603E3">
              <w:t>100-1000Mbps</w:t>
            </w:r>
          </w:p>
        </w:tc>
      </w:tr>
      <w:tr w:rsidR="00FA5958" w:rsidRPr="00406754" w14:paraId="1A2720B6" w14:textId="77777777">
        <w:trPr>
          <w:jc w:val="center"/>
        </w:trPr>
        <w:tc>
          <w:tcPr>
            <w:tcW w:w="2464" w:type="dxa"/>
          </w:tcPr>
          <w:p w14:paraId="33B0D5FD" w14:textId="77777777" w:rsidR="00FA5958" w:rsidRPr="002603E3" w:rsidRDefault="00FA5958">
            <w:pPr>
              <w:pStyle w:val="TAL"/>
            </w:pPr>
            <w:r w:rsidRPr="002603E3">
              <w:t xml:space="preserve">Fiber Access </w:t>
            </w:r>
            <w:r>
              <w:t>3</w:t>
            </w:r>
          </w:p>
        </w:tc>
        <w:tc>
          <w:tcPr>
            <w:tcW w:w="2464" w:type="dxa"/>
          </w:tcPr>
          <w:p w14:paraId="220E10D2" w14:textId="77777777" w:rsidR="00FA5958" w:rsidRPr="00406754" w:rsidRDefault="00FA5958">
            <w:pPr>
              <w:pStyle w:val="TAC"/>
            </w:pPr>
            <w:r w:rsidRPr="00406754">
              <w:t>2-5ms</w:t>
            </w:r>
          </w:p>
        </w:tc>
        <w:tc>
          <w:tcPr>
            <w:tcW w:w="2464" w:type="dxa"/>
          </w:tcPr>
          <w:p w14:paraId="10A80DD3" w14:textId="77777777" w:rsidR="00FA5958" w:rsidRPr="00406754" w:rsidRDefault="00FA5958">
            <w:pPr>
              <w:pStyle w:val="TAC"/>
            </w:pPr>
            <w:r w:rsidRPr="00406754">
              <w:t>50M-10Gbps</w:t>
            </w:r>
          </w:p>
        </w:tc>
      </w:tr>
      <w:tr w:rsidR="00FA5958" w:rsidRPr="00406754" w14:paraId="22674589" w14:textId="77777777">
        <w:trPr>
          <w:jc w:val="center"/>
        </w:trPr>
        <w:tc>
          <w:tcPr>
            <w:tcW w:w="2464" w:type="dxa"/>
          </w:tcPr>
          <w:p w14:paraId="64C00BE4" w14:textId="712461A0" w:rsidR="00FA5958" w:rsidRPr="002603E3" w:rsidRDefault="00FA5958" w:rsidP="00FA5958">
            <w:pPr>
              <w:pStyle w:val="TAL"/>
            </w:pPr>
            <w:r w:rsidRPr="002603E3">
              <w:t>Fiber</w:t>
            </w:r>
            <w:r>
              <w:t xml:space="preserve"> </w:t>
            </w:r>
            <w:r w:rsidRPr="00406754">
              <w:t>Access 4 (NOTE 1)</w:t>
            </w:r>
          </w:p>
        </w:tc>
        <w:tc>
          <w:tcPr>
            <w:tcW w:w="2464" w:type="dxa"/>
          </w:tcPr>
          <w:p w14:paraId="36950FBB" w14:textId="1BC23D8D" w:rsidR="00FA5958" w:rsidRPr="00406754" w:rsidRDefault="00FA5958" w:rsidP="00FA5958">
            <w:pPr>
              <w:pStyle w:val="TAC"/>
            </w:pPr>
            <w:r>
              <w:t>l</w:t>
            </w:r>
            <w:r w:rsidRPr="00406754">
              <w:t>ess than 2.5 us (NOTE2)</w:t>
            </w:r>
          </w:p>
        </w:tc>
        <w:tc>
          <w:tcPr>
            <w:tcW w:w="2464" w:type="dxa"/>
          </w:tcPr>
          <w:p w14:paraId="0F8953FA" w14:textId="05BFF89B" w:rsidR="00FA5958" w:rsidRPr="00406754" w:rsidRDefault="00FA5958" w:rsidP="00FA5958">
            <w:pPr>
              <w:pStyle w:val="TAC"/>
            </w:pPr>
            <w:r w:rsidRPr="00406754">
              <w:t>Up to</w:t>
            </w:r>
            <w:r>
              <w:t xml:space="preserve"> </w:t>
            </w:r>
            <w:r w:rsidRPr="002603E3">
              <w:t>10Gbps</w:t>
            </w:r>
          </w:p>
        </w:tc>
      </w:tr>
      <w:tr w:rsidR="00FA5958" w:rsidRPr="002603E3" w14:paraId="3140F5E9" w14:textId="77777777">
        <w:trPr>
          <w:jc w:val="center"/>
        </w:trPr>
        <w:tc>
          <w:tcPr>
            <w:tcW w:w="2464" w:type="dxa"/>
          </w:tcPr>
          <w:p w14:paraId="6A1E9D69" w14:textId="77777777" w:rsidR="00FA5958" w:rsidRPr="002603E3" w:rsidRDefault="00FA5958">
            <w:pPr>
              <w:pStyle w:val="TAL"/>
            </w:pPr>
            <w:r w:rsidRPr="002603E3">
              <w:t>DSL Access</w:t>
            </w:r>
          </w:p>
        </w:tc>
        <w:tc>
          <w:tcPr>
            <w:tcW w:w="2464" w:type="dxa"/>
          </w:tcPr>
          <w:p w14:paraId="3389C74C" w14:textId="77777777" w:rsidR="00FA5958" w:rsidRPr="002603E3" w:rsidRDefault="00FA5958">
            <w:pPr>
              <w:pStyle w:val="TAC"/>
            </w:pPr>
            <w:r w:rsidRPr="002603E3">
              <w:t>15-60ms</w:t>
            </w:r>
          </w:p>
        </w:tc>
        <w:tc>
          <w:tcPr>
            <w:tcW w:w="2464" w:type="dxa"/>
          </w:tcPr>
          <w:p w14:paraId="47AF75A4" w14:textId="77777777" w:rsidR="00FA5958" w:rsidRPr="002603E3" w:rsidRDefault="00FA5958">
            <w:pPr>
              <w:pStyle w:val="TAC"/>
            </w:pPr>
            <w:r w:rsidRPr="002603E3">
              <w:t>10-100 Mbps</w:t>
            </w:r>
          </w:p>
        </w:tc>
      </w:tr>
      <w:tr w:rsidR="00FA5958" w:rsidRPr="002603E3" w14:paraId="17F821F5" w14:textId="77777777">
        <w:trPr>
          <w:jc w:val="center"/>
        </w:trPr>
        <w:tc>
          <w:tcPr>
            <w:tcW w:w="2464" w:type="dxa"/>
          </w:tcPr>
          <w:p w14:paraId="2426C39D" w14:textId="77777777" w:rsidR="00FA5958" w:rsidRPr="002603E3" w:rsidRDefault="00FA5958">
            <w:pPr>
              <w:pStyle w:val="TAL"/>
            </w:pPr>
            <w:r w:rsidRPr="002603E3">
              <w:t>Cable </w:t>
            </w:r>
          </w:p>
        </w:tc>
        <w:tc>
          <w:tcPr>
            <w:tcW w:w="2464" w:type="dxa"/>
          </w:tcPr>
          <w:p w14:paraId="7E2B1AF3" w14:textId="77777777" w:rsidR="00FA5958" w:rsidRPr="002603E3" w:rsidRDefault="00FA5958">
            <w:pPr>
              <w:pStyle w:val="TAC"/>
            </w:pPr>
            <w:r w:rsidRPr="002603E3">
              <w:t>25-35ms</w:t>
            </w:r>
          </w:p>
        </w:tc>
        <w:tc>
          <w:tcPr>
            <w:tcW w:w="2464" w:type="dxa"/>
          </w:tcPr>
          <w:p w14:paraId="56B5CFF7" w14:textId="77777777" w:rsidR="00FA5958" w:rsidRPr="002603E3" w:rsidRDefault="00FA5958">
            <w:pPr>
              <w:pStyle w:val="TAC"/>
            </w:pPr>
            <w:r w:rsidRPr="002603E3">
              <w:t>10-100 Mbps</w:t>
            </w:r>
          </w:p>
        </w:tc>
      </w:tr>
      <w:tr w:rsidR="00FA5958" w:rsidRPr="002603E3" w14:paraId="0D87C181" w14:textId="77777777">
        <w:trPr>
          <w:jc w:val="center"/>
        </w:trPr>
        <w:tc>
          <w:tcPr>
            <w:tcW w:w="2464" w:type="dxa"/>
          </w:tcPr>
          <w:p w14:paraId="253B64B6" w14:textId="77777777" w:rsidR="00FA5958" w:rsidRPr="002603E3" w:rsidRDefault="00FA5958">
            <w:pPr>
              <w:pStyle w:val="TAL"/>
            </w:pPr>
            <w:r w:rsidRPr="002603E3">
              <w:t>Wireless Backhaul</w:t>
            </w:r>
          </w:p>
        </w:tc>
        <w:tc>
          <w:tcPr>
            <w:tcW w:w="2464" w:type="dxa"/>
          </w:tcPr>
          <w:p w14:paraId="72935023" w14:textId="77777777" w:rsidR="00FA5958" w:rsidRPr="002603E3" w:rsidRDefault="00FA5958">
            <w:pPr>
              <w:pStyle w:val="TAC"/>
              <w:rPr>
                <w:lang w:eastAsia="zh-CN"/>
              </w:rPr>
            </w:pPr>
            <w:r w:rsidRPr="002603E3">
              <w:rPr>
                <w:lang w:eastAsia="zh-CN"/>
              </w:rPr>
              <w:t>5-35ms</w:t>
            </w:r>
            <w:r w:rsidRPr="002603E3" w:rsidDel="005853AF">
              <w:rPr>
                <w:lang w:eastAsia="zh-CN"/>
              </w:rPr>
              <w:t xml:space="preserve"> </w:t>
            </w:r>
          </w:p>
        </w:tc>
        <w:tc>
          <w:tcPr>
            <w:tcW w:w="2464" w:type="dxa"/>
          </w:tcPr>
          <w:p w14:paraId="18764D7F" w14:textId="77777777" w:rsidR="00FA5958" w:rsidRPr="002603E3" w:rsidRDefault="00FA5958">
            <w:pPr>
              <w:pStyle w:val="TAC"/>
              <w:rPr>
                <w:lang w:eastAsia="zh-CN"/>
              </w:rPr>
            </w:pPr>
            <w:r w:rsidRPr="002603E3">
              <w:rPr>
                <w:lang w:eastAsia="zh-CN"/>
              </w:rPr>
              <w:t>10Mbps – 100Mbps typical, maybe up to Gbps range</w:t>
            </w:r>
          </w:p>
        </w:tc>
      </w:tr>
    </w:tbl>
    <w:p w14:paraId="734DFDBE" w14:textId="4C8AC33A" w:rsidR="00626DB9" w:rsidRPr="00FA5958" w:rsidRDefault="00626DB9" w:rsidP="00C71F9C">
      <w:pPr>
        <w:spacing w:beforeLines="50" w:before="120"/>
        <w:rPr>
          <w:rFonts w:eastAsia="等线"/>
          <w:lang w:eastAsia="zh-CN"/>
        </w:rPr>
      </w:pPr>
      <w:r>
        <w:rPr>
          <w:rFonts w:eastAsia="等线"/>
          <w:lang w:eastAsia="zh-CN"/>
        </w:rPr>
        <w:t>Apparently</w:t>
      </w:r>
      <w:r>
        <w:rPr>
          <w:rFonts w:eastAsia="等线" w:hint="eastAsia"/>
          <w:lang w:eastAsia="zh-CN"/>
        </w:rPr>
        <w:t xml:space="preserve">, </w:t>
      </w:r>
      <w:r w:rsidRPr="00FA5958">
        <w:rPr>
          <w:rFonts w:eastAsia="等线" w:hint="eastAsia"/>
          <w:lang w:eastAsia="zh-CN"/>
        </w:rPr>
        <w:t xml:space="preserve">the latency due to non-ideal backhaul would alleviate the gain from on-demand SSB, i.e., it would slow down the overall procedure of </w:t>
      </w:r>
      <w:proofErr w:type="spellStart"/>
      <w:r w:rsidRPr="00FA5958">
        <w:rPr>
          <w:rFonts w:eastAsia="等线" w:hint="eastAsia"/>
          <w:lang w:eastAsia="zh-CN"/>
        </w:rPr>
        <w:t>SCell</w:t>
      </w:r>
      <w:proofErr w:type="spellEnd"/>
      <w:r w:rsidRPr="00FA5958">
        <w:rPr>
          <w:rFonts w:eastAsia="等线" w:hint="eastAsia"/>
          <w:lang w:eastAsia="zh-CN"/>
        </w:rPr>
        <w:t xml:space="preserve"> activation, </w:t>
      </w:r>
      <w:proofErr w:type="gramStart"/>
      <w:r w:rsidRPr="00FA5958">
        <w:rPr>
          <w:rFonts w:eastAsia="等线" w:hint="eastAsia"/>
          <w:lang w:eastAsia="zh-CN"/>
        </w:rPr>
        <w:t>and also</w:t>
      </w:r>
      <w:proofErr w:type="gramEnd"/>
      <w:r w:rsidRPr="00FA5958">
        <w:rPr>
          <w:rFonts w:eastAsia="等线" w:hint="eastAsia"/>
          <w:lang w:eastAsia="zh-CN"/>
        </w:rPr>
        <w:t xml:space="preserve"> would waste SSB transmission (</w:t>
      </w:r>
      <w:r w:rsidR="00FA5958">
        <w:rPr>
          <w:rFonts w:eastAsia="等线" w:hint="eastAsia"/>
          <w:lang w:eastAsia="zh-CN"/>
        </w:rPr>
        <w:t>the SSBs from</w:t>
      </w:r>
      <w:r w:rsidRPr="00FA5958">
        <w:rPr>
          <w:rFonts w:eastAsia="等线" w:hint="eastAsia"/>
          <w:lang w:eastAsia="zh-CN"/>
        </w:rPr>
        <w:t xml:space="preserve"> </w:t>
      </w:r>
      <w:proofErr w:type="spellStart"/>
      <w:r w:rsidRPr="00FA5958">
        <w:rPr>
          <w:rFonts w:eastAsia="等线" w:hint="eastAsia"/>
          <w:lang w:eastAsia="zh-CN"/>
        </w:rPr>
        <w:t>SCell</w:t>
      </w:r>
      <w:proofErr w:type="spellEnd"/>
      <w:r w:rsidRPr="00FA5958">
        <w:rPr>
          <w:rFonts w:eastAsia="等线" w:hint="eastAsia"/>
          <w:lang w:eastAsia="zh-CN"/>
        </w:rPr>
        <w:t xml:space="preserve"> being aware of it, till UE being notified by </w:t>
      </w:r>
      <w:proofErr w:type="spellStart"/>
      <w:r w:rsidRPr="00FA5958">
        <w:rPr>
          <w:rFonts w:eastAsia="等线" w:hint="eastAsia"/>
          <w:lang w:eastAsia="zh-CN"/>
        </w:rPr>
        <w:t>PCell</w:t>
      </w:r>
      <w:proofErr w:type="spellEnd"/>
      <w:r w:rsidRPr="00FA5958">
        <w:rPr>
          <w:rFonts w:eastAsia="等线" w:hint="eastAsia"/>
          <w:lang w:eastAsia="zh-CN"/>
        </w:rPr>
        <w:t>).</w:t>
      </w:r>
    </w:p>
    <w:p w14:paraId="483D8CF2" w14:textId="53B5D77D" w:rsidR="00FA5958" w:rsidRDefault="00626DB9" w:rsidP="005E4110">
      <w:pPr>
        <w:rPr>
          <w:rFonts w:eastAsia="等线"/>
          <w:lang w:eastAsia="zh-CN"/>
        </w:rPr>
      </w:pPr>
      <w:r>
        <w:rPr>
          <w:rFonts w:eastAsia="等线" w:hint="eastAsia"/>
          <w:lang w:eastAsia="zh-CN"/>
        </w:rPr>
        <w:t>On the contrary, a UL-based triggering would be helpful to adapt with this kind of backhaul.</w:t>
      </w:r>
    </w:p>
    <w:p w14:paraId="0E89F1D7" w14:textId="1DEEA4CB" w:rsidR="00626DB9" w:rsidRPr="00626DB9" w:rsidRDefault="00626DB9" w:rsidP="00626DB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43" w:name="_Toc173833001"/>
      <w:r w:rsidRPr="00174559">
        <w:rPr>
          <w:rFonts w:ascii="Times New Roman" w:hAnsi="Times New Roman" w:hint="eastAsia"/>
        </w:rPr>
        <w:t xml:space="preserve">For on-demand SSB </w:t>
      </w:r>
      <w:proofErr w:type="spellStart"/>
      <w:r w:rsidRPr="00174559">
        <w:rPr>
          <w:rFonts w:ascii="Times New Roman" w:hAnsi="Times New Roman" w:hint="eastAsia"/>
        </w:rPr>
        <w:t>SCell</w:t>
      </w:r>
      <w:proofErr w:type="spellEnd"/>
      <w:r w:rsidRPr="00174559">
        <w:rPr>
          <w:rFonts w:ascii="Times New Roman" w:hAnsi="Times New Roman" w:hint="eastAsia"/>
        </w:rPr>
        <w:t xml:space="preserve"> operation, </w:t>
      </w:r>
      <w:r w:rsidRPr="00626DB9">
        <w:rPr>
          <w:rFonts w:ascii="Times New Roman" w:hAnsi="Times New Roman" w:hint="eastAsia"/>
        </w:rPr>
        <w:t>R2 confirm to include the support of UL based triggering.</w:t>
      </w:r>
      <w:bookmarkEnd w:id="43"/>
      <w:r w:rsidRPr="00626DB9">
        <w:rPr>
          <w:rFonts w:ascii="Times New Roman" w:hAnsi="Times New Roman" w:hint="eastAsia"/>
        </w:rPr>
        <w:t xml:space="preserve"> </w:t>
      </w:r>
    </w:p>
    <w:p w14:paraId="12F335A7" w14:textId="77777777" w:rsidR="00626DB9" w:rsidRPr="00D23A16" w:rsidRDefault="00626DB9" w:rsidP="005E4110">
      <w:pPr>
        <w:rPr>
          <w:rFonts w:eastAsia="等线"/>
          <w:lang w:eastAsia="zh-CN"/>
        </w:rPr>
      </w:pPr>
    </w:p>
    <w:p w14:paraId="1C1F7398" w14:textId="1B285438" w:rsidR="00946A3D" w:rsidRDefault="00D22B0A" w:rsidP="00D22B0A">
      <w:pPr>
        <w:pStyle w:val="1"/>
        <w:ind w:left="720" w:hangingChars="200" w:hanging="720"/>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1F6074BF" w14:textId="57D01327" w:rsidR="00EF6F30" w:rsidRPr="00EF6F30" w:rsidRDefault="00D22B0A" w:rsidP="00EF6F30">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r w:rsidRPr="00000BC3">
        <w:rPr>
          <w:rFonts w:eastAsia="等线"/>
          <w:b/>
          <w:bCs/>
          <w:lang w:eastAsia="zh-CN"/>
        </w:rPr>
        <w:fldChar w:fldCharType="begin"/>
      </w:r>
      <w:r w:rsidRPr="00000BC3">
        <w:rPr>
          <w:rFonts w:eastAsia="等线"/>
          <w:b/>
          <w:bCs/>
          <w:lang w:eastAsia="zh-CN"/>
        </w:rPr>
        <w:instrText xml:space="preserve"> </w:instrText>
      </w:r>
      <w:r w:rsidRPr="00000BC3">
        <w:rPr>
          <w:rFonts w:eastAsia="等线" w:hint="eastAsia"/>
          <w:b/>
          <w:bCs/>
          <w:lang w:eastAsia="zh-CN"/>
        </w:rPr>
        <w:instrText>TOC \n \h \z \t "Proposal,1"</w:instrText>
      </w:r>
      <w:r w:rsidRPr="00000BC3">
        <w:rPr>
          <w:rFonts w:eastAsia="等线"/>
          <w:b/>
          <w:bCs/>
          <w:lang w:eastAsia="zh-CN"/>
        </w:rPr>
        <w:instrText xml:space="preserve"> </w:instrText>
      </w:r>
      <w:r w:rsidRPr="00000BC3">
        <w:rPr>
          <w:rFonts w:eastAsia="等线"/>
          <w:b/>
          <w:bCs/>
          <w:lang w:eastAsia="zh-CN"/>
        </w:rPr>
        <w:fldChar w:fldCharType="separate"/>
      </w:r>
      <w:hyperlink w:anchor="_Toc173832994" w:history="1">
        <w:r w:rsidR="00EF6F30" w:rsidRPr="00EF6F30">
          <w:rPr>
            <w:rStyle w:val="af0"/>
            <w:rFonts w:eastAsia="等线" w:hint="eastAsia"/>
            <w:b/>
            <w:bCs/>
          </w:rPr>
          <w:t>Proposal 1</w:t>
        </w:r>
        <w:r w:rsidR="00EF6F30" w:rsidRPr="00EF6F30">
          <w:rPr>
            <w:rFonts w:asciiTheme="minorHAnsi" w:eastAsiaTheme="minorEastAsia" w:hAnsiTheme="minorHAnsi" w:cstheme="minorBidi" w:hint="eastAsia"/>
            <w:b/>
            <w:bCs/>
            <w:kern w:val="2"/>
            <w:szCs w:val="24"/>
            <w:lang w:val="en-US" w:eastAsia="zh-CN"/>
            <w14:ligatures w14:val="standardContextual"/>
          </w:rPr>
          <w:tab/>
        </w:r>
        <w:r w:rsidR="00EF6F30" w:rsidRPr="00EF6F30">
          <w:rPr>
            <w:rStyle w:val="af0"/>
            <w:rFonts w:eastAsia="等线" w:hint="eastAsia"/>
            <w:b/>
            <w:bCs/>
          </w:rPr>
          <w:t>RRC based signaling is used to set the initial (de)activation status of OD-SSB, and MAC-CE is used (on top of the initial status set by RRC) to dynamically (de)activate the OD-SSB.</w:t>
        </w:r>
      </w:hyperlink>
    </w:p>
    <w:p w14:paraId="526B73B7" w14:textId="738A4054" w:rsidR="00EF6F30" w:rsidRPr="00EF6F30" w:rsidRDefault="00EF6F30" w:rsidP="00EF6F30">
      <w:pPr>
        <w:pStyle w:val="TOC1"/>
        <w:tabs>
          <w:tab w:val="left" w:pos="1418"/>
        </w:tabs>
        <w:ind w:left="1418" w:hanging="1418"/>
        <w:rPr>
          <w:rStyle w:val="af0"/>
          <w:rFonts w:eastAsia="等线" w:hint="eastAsia"/>
          <w:b/>
          <w:bCs/>
        </w:rPr>
      </w:pPr>
      <w:hyperlink w:anchor="_Toc173832995" w:history="1">
        <w:r w:rsidRPr="00EF6F30">
          <w:rPr>
            <w:rStyle w:val="af0"/>
            <w:rFonts w:eastAsia="等线" w:hint="eastAsia"/>
            <w:b/>
            <w:bCs/>
          </w:rPr>
          <w:t>Proposal 2</w:t>
        </w:r>
        <w:r w:rsidRPr="00EF6F30">
          <w:rPr>
            <w:rStyle w:val="af0"/>
            <w:rFonts w:eastAsia="等线" w:hint="eastAsia"/>
            <w:b/>
            <w:bCs/>
          </w:rPr>
          <w:tab/>
        </w:r>
        <w:r w:rsidRPr="00EF6F30">
          <w:rPr>
            <w:rStyle w:val="af0"/>
            <w:rFonts w:eastAsia="等线" w:hint="eastAsia"/>
            <w:b/>
            <w:bCs/>
          </w:rPr>
          <w:t>R2 wait for further R1 conclusion before deciding whether to rely on legacy fields for OD-SSB configuration.</w:t>
        </w:r>
      </w:hyperlink>
    </w:p>
    <w:p w14:paraId="7F431363" w14:textId="46F77470" w:rsidR="00EF6F30" w:rsidRPr="00EF6F30" w:rsidRDefault="00EF6F30" w:rsidP="00EF6F30">
      <w:pPr>
        <w:pStyle w:val="TOC1"/>
        <w:tabs>
          <w:tab w:val="left" w:pos="1418"/>
        </w:tabs>
        <w:ind w:left="1418" w:hanging="1418"/>
        <w:rPr>
          <w:rStyle w:val="af0"/>
          <w:rFonts w:eastAsia="等线" w:hint="eastAsia"/>
          <w:b/>
          <w:bCs/>
        </w:rPr>
      </w:pPr>
      <w:hyperlink w:anchor="_Toc173832996" w:history="1">
        <w:r w:rsidRPr="00EF6F30">
          <w:rPr>
            <w:rStyle w:val="af0"/>
            <w:rFonts w:eastAsia="等线" w:hint="eastAsia"/>
            <w:b/>
            <w:bCs/>
          </w:rPr>
          <w:t>Proposal 3</w:t>
        </w:r>
        <w:r w:rsidRPr="00EF6F30">
          <w:rPr>
            <w:rStyle w:val="af0"/>
            <w:rFonts w:eastAsia="等线" w:hint="eastAsia"/>
            <w:b/>
            <w:bCs/>
          </w:rPr>
          <w:tab/>
        </w:r>
        <w:r w:rsidRPr="00EF6F30">
          <w:rPr>
            <w:rStyle w:val="af0"/>
            <w:rFonts w:eastAsia="等线" w:hint="eastAsia"/>
            <w:b/>
            <w:bCs/>
          </w:rPr>
          <w:t>The OD-SSB (de)activation MAC-CE applies at least for OD-SSB Scenario#2 (i.e., OD-SSB (de)activation after SCell activation).</w:t>
        </w:r>
      </w:hyperlink>
    </w:p>
    <w:p w14:paraId="4B4BA9FC" w14:textId="4FD65B1A" w:rsidR="00EF6F30" w:rsidRPr="00EF6F30" w:rsidRDefault="00EF6F30" w:rsidP="00EF6F30">
      <w:pPr>
        <w:pStyle w:val="TOC1"/>
        <w:tabs>
          <w:tab w:val="left" w:pos="1418"/>
        </w:tabs>
        <w:ind w:left="1418" w:hanging="1418"/>
        <w:rPr>
          <w:rStyle w:val="af0"/>
          <w:rFonts w:eastAsia="等线" w:hint="eastAsia"/>
          <w:b/>
          <w:bCs/>
        </w:rPr>
      </w:pPr>
      <w:hyperlink w:anchor="_Toc173832997" w:history="1">
        <w:r w:rsidRPr="00EF6F30">
          <w:rPr>
            <w:rStyle w:val="af0"/>
            <w:rFonts w:eastAsia="等线" w:hint="eastAsia"/>
            <w:b/>
            <w:bCs/>
          </w:rPr>
          <w:t>Proposal 4</w:t>
        </w:r>
        <w:r w:rsidRPr="00EF6F30">
          <w:rPr>
            <w:rStyle w:val="af0"/>
            <w:rFonts w:eastAsia="等线" w:hint="eastAsia"/>
            <w:b/>
            <w:bCs/>
          </w:rPr>
          <w:tab/>
        </w:r>
        <w:r w:rsidRPr="00EF6F30">
          <w:rPr>
            <w:rStyle w:val="af0"/>
            <w:rFonts w:eastAsia="等线" w:hint="eastAsia"/>
            <w:b/>
            <w:bCs/>
          </w:rPr>
          <w:t>For OD-SSB scenario#2A (i.e., OD-SSB (de)activation upon SCell activation), rely on legacy SCell Activation MAC-CE as indication of both SCell activation and OD-SSB activation, which can be enabled by RRC configuration.</w:t>
        </w:r>
      </w:hyperlink>
    </w:p>
    <w:p w14:paraId="30C50D7A" w14:textId="43CCA3A1" w:rsidR="00EF6F30" w:rsidRPr="00EF6F30" w:rsidRDefault="00EF6F30" w:rsidP="00EF6F30">
      <w:pPr>
        <w:pStyle w:val="TOC1"/>
        <w:tabs>
          <w:tab w:val="left" w:pos="1418"/>
        </w:tabs>
        <w:ind w:left="1418" w:hanging="1418"/>
        <w:rPr>
          <w:rStyle w:val="af0"/>
          <w:rFonts w:eastAsia="等线" w:hint="eastAsia"/>
          <w:b/>
          <w:bCs/>
        </w:rPr>
      </w:pPr>
      <w:hyperlink w:anchor="_Toc173832998" w:history="1">
        <w:r w:rsidRPr="00EF6F30">
          <w:rPr>
            <w:rStyle w:val="af0"/>
            <w:rFonts w:eastAsia="等线" w:hint="eastAsia"/>
            <w:b/>
            <w:bCs/>
          </w:rPr>
          <w:t>Proposal 5</w:t>
        </w:r>
        <w:r w:rsidRPr="00EF6F30">
          <w:rPr>
            <w:rStyle w:val="af0"/>
            <w:rFonts w:eastAsia="等线" w:hint="eastAsia"/>
            <w:b/>
            <w:bCs/>
          </w:rPr>
          <w:tab/>
        </w:r>
        <w:r w:rsidRPr="00EF6F30">
          <w:rPr>
            <w:rStyle w:val="af0"/>
            <w:rFonts w:eastAsia="等线" w:hint="eastAsia"/>
            <w:b/>
            <w:bCs/>
          </w:rPr>
          <w:t>R2 wait for further R1 conclusion before discussing any related issue for L3 measurement based on OD-SSB.</w:t>
        </w:r>
      </w:hyperlink>
    </w:p>
    <w:p w14:paraId="12A2CE80" w14:textId="6122FB22" w:rsidR="00EF6F30" w:rsidRPr="00EF6F30" w:rsidRDefault="00EF6F30" w:rsidP="00EF6F30">
      <w:pPr>
        <w:pStyle w:val="TOC1"/>
        <w:tabs>
          <w:tab w:val="left" w:pos="1418"/>
        </w:tabs>
        <w:ind w:left="1418" w:hanging="1418"/>
        <w:rPr>
          <w:rStyle w:val="af0"/>
          <w:rFonts w:eastAsia="等线" w:hint="eastAsia"/>
          <w:b/>
          <w:bCs/>
        </w:rPr>
      </w:pPr>
      <w:hyperlink w:anchor="_Toc173832999" w:history="1">
        <w:r w:rsidRPr="00EF6F30">
          <w:rPr>
            <w:rStyle w:val="af0"/>
            <w:rFonts w:eastAsia="等线" w:hint="eastAsia"/>
            <w:b/>
            <w:bCs/>
          </w:rPr>
          <w:t>Proposal 6</w:t>
        </w:r>
        <w:r w:rsidRPr="00EF6F30">
          <w:rPr>
            <w:rStyle w:val="af0"/>
            <w:rFonts w:eastAsia="等线" w:hint="eastAsia"/>
            <w:b/>
            <w:bCs/>
          </w:rPr>
          <w:tab/>
        </w:r>
        <w:r w:rsidRPr="00EF6F30">
          <w:rPr>
            <w:rStyle w:val="af0"/>
            <w:rFonts w:eastAsia="等线" w:hint="eastAsia"/>
            <w:b/>
            <w:bCs/>
          </w:rPr>
          <w:t>For on-demand SSB SCell operation, R2 waits for R1 decision for scenario-3A/B (for case-1/2).</w:t>
        </w:r>
      </w:hyperlink>
    </w:p>
    <w:p w14:paraId="0AD8BB6D" w14:textId="7CA368E9" w:rsidR="00EF6F30" w:rsidRPr="00EF6F30" w:rsidRDefault="00EF6F30" w:rsidP="00EF6F30">
      <w:pPr>
        <w:pStyle w:val="TOC1"/>
        <w:tabs>
          <w:tab w:val="left" w:pos="1418"/>
        </w:tabs>
        <w:ind w:left="1418" w:hanging="1418"/>
        <w:rPr>
          <w:rStyle w:val="af0"/>
          <w:rFonts w:eastAsia="等线" w:hint="eastAsia"/>
          <w:b/>
          <w:bCs/>
        </w:rPr>
      </w:pPr>
      <w:hyperlink w:anchor="_Toc173833000" w:history="1">
        <w:r w:rsidRPr="00EF6F30">
          <w:rPr>
            <w:rStyle w:val="af0"/>
            <w:rFonts w:eastAsia="等线" w:hint="eastAsia"/>
            <w:b/>
            <w:bCs/>
          </w:rPr>
          <w:t>Proposal 7</w:t>
        </w:r>
        <w:r w:rsidRPr="00EF6F30">
          <w:rPr>
            <w:rStyle w:val="af0"/>
            <w:rFonts w:eastAsia="等线" w:hint="eastAsia"/>
            <w:b/>
            <w:bCs/>
          </w:rPr>
          <w:tab/>
        </w:r>
        <w:r w:rsidRPr="00EF6F30">
          <w:rPr>
            <w:rStyle w:val="af0"/>
            <w:rFonts w:eastAsia="等线" w:hint="eastAsia"/>
            <w:b/>
            <w:bCs/>
          </w:rPr>
          <w:t>For on-demand SSB SCell operation, R2 focus on NCD-SSB before further R1 conclusion.</w:t>
        </w:r>
      </w:hyperlink>
    </w:p>
    <w:p w14:paraId="379AFD8B" w14:textId="2F914A26" w:rsidR="00EF6F30" w:rsidRPr="00EF6F30" w:rsidRDefault="00EF6F30" w:rsidP="00EF6F30">
      <w:pPr>
        <w:pStyle w:val="TOC1"/>
        <w:tabs>
          <w:tab w:val="left" w:pos="1418"/>
        </w:tabs>
        <w:ind w:left="1418" w:hanging="1418"/>
        <w:rPr>
          <w:rStyle w:val="af0"/>
          <w:rFonts w:eastAsia="等线" w:hint="eastAsia"/>
          <w:b/>
          <w:bCs/>
        </w:rPr>
      </w:pPr>
      <w:hyperlink w:anchor="_Toc173833001" w:history="1">
        <w:r w:rsidRPr="00EF6F30">
          <w:rPr>
            <w:rStyle w:val="af0"/>
            <w:rFonts w:eastAsia="等线" w:hint="eastAsia"/>
            <w:b/>
            <w:bCs/>
          </w:rPr>
          <w:t>Proposal 8</w:t>
        </w:r>
        <w:r w:rsidRPr="00EF6F30">
          <w:rPr>
            <w:rStyle w:val="af0"/>
            <w:rFonts w:eastAsia="等线" w:hint="eastAsia"/>
            <w:b/>
            <w:bCs/>
          </w:rPr>
          <w:tab/>
        </w:r>
        <w:r w:rsidRPr="00EF6F30">
          <w:rPr>
            <w:rStyle w:val="af0"/>
            <w:rFonts w:eastAsia="等线" w:hint="eastAsia"/>
            <w:b/>
            <w:bCs/>
          </w:rPr>
          <w:t>For on-demand SSB SCell operation, R2 confirm to include the support of UL based triggering.</w:t>
        </w:r>
      </w:hyperlink>
    </w:p>
    <w:p w14:paraId="5369BB88" w14:textId="6E1D48FA" w:rsidR="00D22B0A" w:rsidRPr="00D22B0A" w:rsidRDefault="00D22B0A" w:rsidP="00D22B0A">
      <w:pPr>
        <w:adjustRightInd/>
        <w:ind w:left="1418" w:hanging="1418"/>
        <w:rPr>
          <w:rFonts w:eastAsia="等线"/>
          <w:lang w:eastAsia="zh-CN"/>
        </w:rPr>
      </w:pPr>
      <w:r w:rsidRPr="00000BC3">
        <w:rPr>
          <w:rFonts w:eastAsia="等线"/>
          <w:b/>
          <w:bCs/>
          <w:lang w:eastAsia="zh-CN"/>
        </w:rPr>
        <w:fldChar w:fldCharType="end"/>
      </w:r>
      <w:bookmarkEnd w:id="5"/>
      <w:bookmarkEnd w:id="6"/>
      <w:bookmarkEnd w:id="7"/>
      <w:bookmarkEnd w:id="8"/>
      <w:bookmarkEnd w:id="9"/>
      <w:bookmarkEnd w:id="10"/>
      <w:bookmarkEnd w:id="11"/>
      <w:bookmarkEnd w:id="12"/>
      <w:bookmarkEnd w:id="13"/>
      <w:bookmarkEnd w:id="14"/>
      <w:bookmarkEnd w:id="15"/>
      <w:bookmarkEnd w:id="16"/>
    </w:p>
    <w:sectPr w:rsidR="00D22B0A" w:rsidRPr="00D22B0A" w:rsidSect="009C02F5">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0E446" w14:textId="77777777" w:rsidR="00E44F32" w:rsidRPr="007B4B4C" w:rsidRDefault="00E44F32">
      <w:pPr>
        <w:spacing w:after="0"/>
      </w:pPr>
      <w:r w:rsidRPr="007B4B4C">
        <w:separator/>
      </w:r>
    </w:p>
  </w:endnote>
  <w:endnote w:type="continuationSeparator" w:id="0">
    <w:p w14:paraId="25B7187F" w14:textId="77777777" w:rsidR="00E44F32" w:rsidRPr="007B4B4C" w:rsidRDefault="00E44F32">
      <w:pPr>
        <w:spacing w:after="0"/>
      </w:pPr>
      <w:r w:rsidRPr="007B4B4C">
        <w:continuationSeparator/>
      </w:r>
    </w:p>
  </w:endnote>
  <w:endnote w:type="continuationNotice" w:id="1">
    <w:p w14:paraId="5FB2DF81" w14:textId="77777777" w:rsidR="00E44F32" w:rsidRPr="007B4B4C" w:rsidRDefault="00E44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1177C" w14:textId="77777777" w:rsidR="00E44F32" w:rsidRPr="007B4B4C" w:rsidRDefault="00E44F32">
      <w:pPr>
        <w:spacing w:after="0"/>
      </w:pPr>
      <w:r w:rsidRPr="007B4B4C">
        <w:separator/>
      </w:r>
    </w:p>
  </w:footnote>
  <w:footnote w:type="continuationSeparator" w:id="0">
    <w:p w14:paraId="63A3E5B0" w14:textId="77777777" w:rsidR="00E44F32" w:rsidRPr="007B4B4C" w:rsidRDefault="00E44F32">
      <w:pPr>
        <w:spacing w:after="0"/>
      </w:pPr>
      <w:r w:rsidRPr="007B4B4C">
        <w:continuationSeparator/>
      </w:r>
    </w:p>
  </w:footnote>
  <w:footnote w:type="continuationNotice" w:id="1">
    <w:p w14:paraId="63FEAAAD" w14:textId="77777777" w:rsidR="00E44F32" w:rsidRPr="007B4B4C" w:rsidRDefault="00E44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B1679"/>
    <w:multiLevelType w:val="hybridMultilevel"/>
    <w:tmpl w:val="98D6AF6A"/>
    <w:lvl w:ilvl="0" w:tplc="5BE03C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271AD1"/>
    <w:multiLevelType w:val="hybridMultilevel"/>
    <w:tmpl w:val="62E0AFC8"/>
    <w:lvl w:ilvl="0" w:tplc="121062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940737"/>
    <w:multiLevelType w:val="hybridMultilevel"/>
    <w:tmpl w:val="8E98CF6E"/>
    <w:lvl w:ilvl="0" w:tplc="D2F0C4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AA3279"/>
    <w:multiLevelType w:val="hybridMultilevel"/>
    <w:tmpl w:val="734816D0"/>
    <w:lvl w:ilvl="0" w:tplc="52064556">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DF407B8"/>
    <w:multiLevelType w:val="hybridMultilevel"/>
    <w:tmpl w:val="1CAA0EAE"/>
    <w:lvl w:ilvl="0" w:tplc="921000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5"/>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7"/>
  </w:num>
  <w:num w:numId="18" w16cid:durableId="1674911730">
    <w:abstractNumId w:val="13"/>
  </w:num>
  <w:num w:numId="19" w16cid:durableId="1046639535">
    <w:abstractNumId w:val="56"/>
  </w:num>
  <w:num w:numId="20" w16cid:durableId="236787153">
    <w:abstractNumId w:val="19"/>
  </w:num>
  <w:num w:numId="21" w16cid:durableId="701511839">
    <w:abstractNumId w:val="8"/>
  </w:num>
  <w:num w:numId="22" w16cid:durableId="1059205307">
    <w:abstractNumId w:val="50"/>
  </w:num>
  <w:num w:numId="23" w16cid:durableId="1596865912">
    <w:abstractNumId w:val="22"/>
  </w:num>
  <w:num w:numId="24" w16cid:durableId="1099132764">
    <w:abstractNumId w:val="36"/>
  </w:num>
  <w:num w:numId="25" w16cid:durableId="1395662286">
    <w:abstractNumId w:val="14"/>
  </w:num>
  <w:num w:numId="26" w16cid:durableId="214583011">
    <w:abstractNumId w:val="12"/>
  </w:num>
  <w:num w:numId="27" w16cid:durableId="362094831">
    <w:abstractNumId w:val="37"/>
  </w:num>
  <w:num w:numId="28" w16cid:durableId="532310444">
    <w:abstractNumId w:val="55"/>
  </w:num>
  <w:num w:numId="29" w16cid:durableId="1322123802">
    <w:abstractNumId w:val="24"/>
  </w:num>
  <w:num w:numId="30" w16cid:durableId="1236205740">
    <w:abstractNumId w:val="40"/>
  </w:num>
  <w:num w:numId="31" w16cid:durableId="122846346">
    <w:abstractNumId w:val="16"/>
  </w:num>
  <w:num w:numId="32" w16cid:durableId="359010974">
    <w:abstractNumId w:val="38"/>
  </w:num>
  <w:num w:numId="33" w16cid:durableId="1018964611">
    <w:abstractNumId w:val="15"/>
  </w:num>
  <w:num w:numId="34" w16cid:durableId="1886022345">
    <w:abstractNumId w:val="48"/>
  </w:num>
  <w:num w:numId="35" w16cid:durableId="1210261777">
    <w:abstractNumId w:val="57"/>
  </w:num>
  <w:num w:numId="36" w16cid:durableId="439375767">
    <w:abstractNumId w:val="32"/>
  </w:num>
  <w:num w:numId="37" w16cid:durableId="926573521">
    <w:abstractNumId w:val="53"/>
  </w:num>
  <w:num w:numId="38" w16cid:durableId="1259410486">
    <w:abstractNumId w:val="58"/>
  </w:num>
  <w:num w:numId="39" w16cid:durableId="1347950033">
    <w:abstractNumId w:val="11"/>
  </w:num>
  <w:num w:numId="40" w16cid:durableId="802313053">
    <w:abstractNumId w:val="43"/>
  </w:num>
  <w:num w:numId="41" w16cid:durableId="297298441">
    <w:abstractNumId w:val="29"/>
  </w:num>
  <w:num w:numId="42" w16cid:durableId="1166167161">
    <w:abstractNumId w:val="30"/>
  </w:num>
  <w:num w:numId="43" w16cid:durableId="1876771378">
    <w:abstractNumId w:val="10"/>
  </w:num>
  <w:num w:numId="44" w16cid:durableId="85932">
    <w:abstractNumId w:val="35"/>
  </w:num>
  <w:num w:numId="45" w16cid:durableId="526718341">
    <w:abstractNumId w:val="27"/>
  </w:num>
  <w:num w:numId="46" w16cid:durableId="391269479">
    <w:abstractNumId w:val="17"/>
  </w:num>
  <w:num w:numId="47" w16cid:durableId="1844583080">
    <w:abstractNumId w:val="52"/>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51"/>
  </w:num>
  <w:num w:numId="53" w16cid:durableId="2143577212">
    <w:abstractNumId w:val="26"/>
  </w:num>
  <w:num w:numId="54" w16cid:durableId="152263208">
    <w:abstractNumId w:val="54"/>
  </w:num>
  <w:num w:numId="55" w16cid:durableId="1752193027">
    <w:abstractNumId w:val="31"/>
  </w:num>
  <w:num w:numId="56" w16cid:durableId="908924519">
    <w:abstractNumId w:val="42"/>
  </w:num>
  <w:num w:numId="57" w16cid:durableId="1099176735">
    <w:abstractNumId w:val="46"/>
  </w:num>
  <w:num w:numId="58" w16cid:durableId="1670282608">
    <w:abstractNumId w:val="42"/>
  </w:num>
  <w:num w:numId="59" w16cid:durableId="1347291419">
    <w:abstractNumId w:val="42"/>
  </w:num>
  <w:num w:numId="60" w16cid:durableId="483740014">
    <w:abstractNumId w:val="49"/>
  </w:num>
  <w:num w:numId="61" w16cid:durableId="189955214">
    <w:abstractNumId w:val="39"/>
  </w:num>
  <w:num w:numId="62" w16cid:durableId="1660309583">
    <w:abstractNumId w:val="21"/>
  </w:num>
  <w:num w:numId="63" w16cid:durableId="601956423">
    <w:abstractNumId w:val="28"/>
  </w:num>
  <w:num w:numId="64" w16cid:durableId="34336746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1FC"/>
    <w:rsid w:val="001A05F8"/>
    <w:rsid w:val="001A079E"/>
    <w:rsid w:val="001A07F9"/>
    <w:rsid w:val="001A08B3"/>
    <w:rsid w:val="001A0E08"/>
    <w:rsid w:val="001A0F54"/>
    <w:rsid w:val="001A10B7"/>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0F3"/>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A2"/>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AD3"/>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01"/>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64"/>
    <w:rsid w:val="006E59F3"/>
    <w:rsid w:val="006E5C0F"/>
    <w:rsid w:val="006E5CDC"/>
    <w:rsid w:val="006E5EB2"/>
    <w:rsid w:val="006E6E73"/>
    <w:rsid w:val="006E7AA4"/>
    <w:rsid w:val="006E7B9A"/>
    <w:rsid w:val="006F00D7"/>
    <w:rsid w:val="006F0AFD"/>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1F"/>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84E"/>
    <w:rsid w:val="00995947"/>
    <w:rsid w:val="0099595F"/>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759"/>
    <w:rsid w:val="00A74AA9"/>
    <w:rsid w:val="00A74C72"/>
    <w:rsid w:val="00A74CC6"/>
    <w:rsid w:val="00A74D15"/>
    <w:rsid w:val="00A7541E"/>
    <w:rsid w:val="00A75B41"/>
    <w:rsid w:val="00A75F19"/>
    <w:rsid w:val="00A76001"/>
    <w:rsid w:val="00A760E6"/>
    <w:rsid w:val="00A7671C"/>
    <w:rsid w:val="00A76D3B"/>
    <w:rsid w:val="00A76D6E"/>
    <w:rsid w:val="00A76F00"/>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1C82"/>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EF"/>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26"/>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56"/>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2130</Words>
  <Characters>12144</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8</cp:revision>
  <cp:lastPrinted>2017-05-08T10:55:00Z</cp:lastPrinted>
  <dcterms:created xsi:type="dcterms:W3CDTF">2024-06-21T06:16:00Z</dcterms:created>
  <dcterms:modified xsi:type="dcterms:W3CDTF">2024-08-06T02:36:00Z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